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left="0" w:right="0" w:firstLine="709"/>
        <w:jc w:val="both"/>
        <w:rPr/>
      </w:pPr>
      <w:r>
        <w:rPr/>
        <w:t xml:space="preserve">Администрация муниципального образования город Новомосковск информирует о том, что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 - 71:29:010309, 71:29:010108 состоится </w:t>
      </w:r>
      <w:r>
        <w:rPr>
          <w:b/>
          <w:bCs/>
          <w:shd w:fill="auto" w:val="clear"/>
        </w:rPr>
        <w:t>4</w:t>
      </w:r>
      <w:r>
        <w:rPr>
          <w:b/>
          <w:bCs/>
          <w:shd w:fill="auto" w:val="clear"/>
        </w:rPr>
        <w:t xml:space="preserve"> июня 202</w:t>
      </w:r>
      <w:r>
        <w:rPr>
          <w:b/>
          <w:bCs/>
          <w:shd w:fill="auto" w:val="clear"/>
        </w:rPr>
        <w:t>5</w:t>
      </w:r>
      <w:r>
        <w:rPr>
          <w:b/>
          <w:bCs/>
          <w:shd w:fill="auto" w:val="clear"/>
        </w:rPr>
        <w:t xml:space="preserve"> года.  </w:t>
      </w:r>
    </w:p>
    <w:p>
      <w:pPr>
        <w:pStyle w:val="Normal"/>
        <w:bidi w:val="0"/>
        <w:jc w:val="left"/>
        <w:rPr>
          <w:shd w:fill="auto" w:val="clear"/>
        </w:rPr>
      </w:pPr>
      <w:r>
        <w:rPr>
          <w:shd w:fill="auto" w:val="clear"/>
        </w:rPr>
      </w:r>
    </w:p>
    <w:tbl>
      <w:tblPr>
        <w:tblW w:w="10461" w:type="dxa"/>
        <w:jc w:val="left"/>
        <w:tblInd w:w="-4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2"/>
        <w:gridCol w:w="28"/>
        <w:gridCol w:w="170"/>
        <w:gridCol w:w="199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205"/>
        <w:gridCol w:w="510"/>
        <w:gridCol w:w="142"/>
      </w:tblGrid>
      <w:tr>
        <w:trPr/>
        <w:tc>
          <w:tcPr>
            <w:tcW w:w="10461" w:type="dxa"/>
            <w:gridSpan w:val="3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20" w:after="20"/>
              <w:ind w:left="113" w:right="113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>
        <w:trPr/>
        <w:tc>
          <w:tcPr>
            <w:tcW w:w="10461" w:type="dxa"/>
            <w:gridSpan w:val="3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20" w:after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>
        <w:trPr/>
        <w:tc>
          <w:tcPr>
            <w:tcW w:w="3572" w:type="dxa"/>
            <w:gridSpan w:val="18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Российской Федерации</w:t>
            </w:r>
          </w:p>
        </w:tc>
        <w:tc>
          <w:tcPr>
            <w:tcW w:w="6237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/>
        <w:tc>
          <w:tcPr>
            <w:tcW w:w="3232" w:type="dxa"/>
            <w:gridSpan w:val="17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образование</w:t>
            </w:r>
          </w:p>
        </w:tc>
        <w:tc>
          <w:tcPr>
            <w:tcW w:w="6577" w:type="dxa"/>
            <w:gridSpan w:val="1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Новомосковск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/>
        <w:tc>
          <w:tcPr>
            <w:tcW w:w="2155" w:type="dxa"/>
            <w:gridSpan w:val="9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7654" w:type="dxa"/>
            <w:gridSpan w:val="2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 Новомосковск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>
        <w:trPr/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bidi w:val="0"/>
              <w:spacing w:before="40" w:after="0"/>
              <w:ind w:left="170" w:right="17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кадастровых кварталов (нескольких смежных кадастровых кварталов):</w:t>
              <w:br/>
            </w:r>
          </w:p>
        </w:tc>
      </w:tr>
      <w:tr>
        <w:trPr/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49" w:type="dxa"/>
            <w:gridSpan w:val="30"/>
            <w:tcBorders/>
            <w:vAlign w:val="bottom"/>
          </w:tcPr>
          <w:p>
            <w:pPr>
              <w:pStyle w:val="Normal"/>
              <w:bidi w:val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71:29:010309, 71:29:010108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pacing w:before="0" w:after="20"/>
              <w:ind w:left="170" w:right="170" w:hanging="0"/>
              <w:jc w:val="left"/>
              <w:rPr/>
            </w:pPr>
            <w:r>
              <w:rPr>
                <w:sz w:val="22"/>
                <w:szCs w:val="22"/>
              </w:rPr>
              <w:t xml:space="preserve">в соответствии </w:t>
            </w:r>
            <w:r>
              <w:rPr>
                <w:sz w:val="22"/>
                <w:szCs w:val="22"/>
              </w:rPr>
              <w:t>со статьёй 42.12 ФЗ №221</w:t>
            </w:r>
            <w:r>
              <w:rPr>
                <w:sz w:val="22"/>
                <w:szCs w:val="22"/>
              </w:rPr>
              <w:t xml:space="preserve"> от 24.07.2007 "О кадастровой деятельности"</w:t>
            </w:r>
          </w:p>
        </w:tc>
      </w:tr>
      <w:tr>
        <w:trPr/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 Тульская область, г. Новомосковск, ул. Комсомольская, д. 32/32, малый зал</w:t>
            </w:r>
          </w:p>
        </w:tc>
      </w:tr>
      <w:tr>
        <w:trPr/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170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  <w:br/>
            </w:r>
          </w:p>
        </w:tc>
      </w:tr>
      <w:tr>
        <w:trPr>
          <w:cantSplit w:val="true"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Администрация муниципального 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образования город Новомосковск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https://novomoskovsk-r71.gosweb.gosuslugi.ru/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>
        <w:trPr>
          <w:cantSplit w:val="true"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5670" w:type="dxa"/>
            <w:gridSpan w:val="25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3856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Министерство имущественных и </w:t>
            </w:r>
          </w:p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земельных отношений Тульской области 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https://mizo.tularegion.ru/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</w:p>
        </w:tc>
      </w:tr>
      <w:tr>
        <w:trPr>
          <w:cantSplit w:val="true"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5670" w:type="dxa"/>
            <w:gridSpan w:val="25"/>
            <w:tcBorders/>
          </w:tcPr>
          <w:p>
            <w:pPr>
              <w:pStyle w:val="Normal"/>
              <w:bidi w:val="0"/>
              <w:snapToGrid w:val="false"/>
              <w:ind w:left="57" w:right="57" w:hanging="0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3856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5670" w:type="dxa"/>
            <w:gridSpan w:val="25"/>
            <w:tcBorders>
              <w:bottom w:val="single" w:sz="4" w:space="0" w:color="000000"/>
            </w:tcBorders>
            <w:vAlign w:val="bottom"/>
          </w:tcPr>
          <w:p>
            <w:pPr>
              <w:pStyle w:val="Style14"/>
              <w:keepNex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</w:t>
            </w:r>
            <w:r>
              <w:rPr>
                <w:sz w:val="22"/>
                <w:szCs w:val="22"/>
              </w:rPr>
              <w:t>е</w:t>
            </w:r>
          </w:p>
          <w:p>
            <w:pPr>
              <w:pStyle w:val="Style14"/>
              <w:keepNext w:val="true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Росреестра по Тульской области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spacing w:lineRule="auto" w:line="240" w:before="0" w:after="0"/>
              <w:ind w:left="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56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spacing w:lineRule="auto" w:line="240" w:before="0" w:after="0"/>
              <w:ind w:left="0" w:right="0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https://rosreestr.ru/site/about/struct/territorialnye-organy/upravlenie-rosreestra-po-tulskoy-oblasti/</w:t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</w:t>
            </w:r>
          </w:p>
        </w:tc>
      </w:tr>
      <w:tr>
        <w:trPr>
          <w:cantSplit w:val="true"/>
        </w:trPr>
        <w:tc>
          <w:tcPr>
            <w:tcW w:w="170" w:type="dxa"/>
            <w:gridSpan w:val="2"/>
            <w:tcBorders>
              <w:lef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</w:tc>
        <w:tc>
          <w:tcPr>
            <w:tcW w:w="5670" w:type="dxa"/>
            <w:gridSpan w:val="25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i/>
                <w:i/>
                <w:iCs/>
                <w:sz w:val="22"/>
                <w:szCs w:val="22"/>
                <w:shd w:fill="FF0000" w:val="clear"/>
              </w:rPr>
            </w:pPr>
            <w:r>
              <w:rPr>
                <w:i/>
                <w:iCs/>
                <w:sz w:val="22"/>
                <w:szCs w:val="22"/>
                <w:shd w:fill="FF0000" w:val="clear"/>
              </w:rPr>
            </w:r>
          </w:p>
        </w:tc>
        <w:tc>
          <w:tcPr>
            <w:tcW w:w="113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  <w:shd w:fill="FF0000" w:val="clear"/>
              </w:rPr>
            </w:pPr>
            <w:r>
              <w:rPr>
                <w:i/>
                <w:iCs/>
                <w:sz w:val="22"/>
                <w:szCs w:val="22"/>
                <w:shd w:fill="FF0000" w:val="clear"/>
              </w:rPr>
            </w:r>
          </w:p>
        </w:tc>
        <w:tc>
          <w:tcPr>
            <w:tcW w:w="3856" w:type="dxa"/>
            <w:gridSpan w:val="2"/>
            <w:tcBorders/>
          </w:tcPr>
          <w:p>
            <w:pPr>
              <w:pStyle w:val="Normal"/>
              <w:bidi w:val="0"/>
              <w:snapToGrid w:val="false"/>
              <w:jc w:val="center"/>
              <w:rPr>
                <w:i/>
                <w:i/>
                <w:iCs/>
                <w:sz w:val="22"/>
                <w:szCs w:val="22"/>
                <w:shd w:fill="FF0000" w:val="clear"/>
              </w:rPr>
            </w:pPr>
            <w:r>
              <w:rPr>
                <w:i/>
                <w:iCs/>
                <w:sz w:val="22"/>
                <w:szCs w:val="22"/>
                <w:shd w:fill="FF0000" w:val="clear"/>
              </w:rPr>
            </w:r>
          </w:p>
        </w:tc>
        <w:tc>
          <w:tcPr>
            <w:tcW w:w="652" w:type="dxa"/>
            <w:gridSpan w:val="2"/>
            <w:tcBorders>
              <w:right w:val="double" w:sz="4" w:space="0" w:color="000000"/>
            </w:tcBorders>
          </w:tcPr>
          <w:p>
            <w:pPr>
              <w:pStyle w:val="Normal"/>
              <w:bidi w:val="0"/>
              <w:snapToGrid w:val="false"/>
              <w:jc w:val="left"/>
              <w:rPr>
                <w:i/>
                <w:i/>
                <w:iCs/>
                <w:sz w:val="22"/>
                <w:szCs w:val="22"/>
                <w:shd w:fill="FF0000" w:val="clear"/>
              </w:rPr>
            </w:pPr>
            <w:r>
              <w:rPr>
                <w:i/>
                <w:iCs/>
                <w:sz w:val="22"/>
                <w:szCs w:val="22"/>
                <w:shd w:fill="FF0000" w:val="clear"/>
              </w:rPr>
            </w:r>
          </w:p>
        </w:tc>
      </w:tr>
      <w:tr>
        <w:trPr>
          <w:cantSplit w:val="true"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bidi w:val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  <w:br/>
            </w:r>
          </w:p>
        </w:tc>
      </w:tr>
      <w:tr>
        <w:trPr/>
        <w:tc>
          <w:tcPr>
            <w:tcW w:w="170" w:type="dxa"/>
            <w:gridSpan w:val="2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0149" w:type="dxa"/>
            <w:gridSpan w:val="30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ind w:left="0" w:right="0" w:hanging="0"/>
              <w:jc w:val="left"/>
              <w:rPr/>
            </w:pPr>
            <w:r>
              <w:rPr/>
              <w:t>71:29:010309, 71:29:010108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438" w:type="dxa"/>
            <w:gridSpan w:val="13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состоится по адресу:</w:t>
            </w:r>
          </w:p>
        </w:tc>
        <w:tc>
          <w:tcPr>
            <w:tcW w:w="7881" w:type="dxa"/>
            <w:gridSpan w:val="1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Тульская область, г. Новомосковск, ул. Комсомольская, д. 32/32, малый зал</w:t>
            </w:r>
          </w:p>
        </w:tc>
        <w:tc>
          <w:tcPr>
            <w:tcW w:w="142" w:type="dxa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142" w:type="dxa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98" w:type="dxa"/>
            <w:gridSpan w:val="2"/>
            <w:tcBorders/>
            <w:vAlign w:val="bottom"/>
          </w:tcPr>
          <w:p>
            <w:pPr>
              <w:pStyle w:val="Normal"/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4</w:t>
            </w:r>
          </w:p>
        </w:tc>
        <w:tc>
          <w:tcPr>
            <w:tcW w:w="227" w:type="dxa"/>
            <w:gridSpan w:val="2"/>
            <w:tcBorders/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июня</w:t>
            </w:r>
          </w:p>
        </w:tc>
        <w:tc>
          <w:tcPr>
            <w:tcW w:w="113" w:type="dxa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737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</w:t>
            </w: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539" w:type="dxa"/>
            <w:gridSpan w:val="4"/>
            <w:tcBorders/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14</w:t>
            </w:r>
          </w:p>
        </w:tc>
        <w:tc>
          <w:tcPr>
            <w:tcW w:w="765" w:type="dxa"/>
            <w:gridSpan w:val="3"/>
            <w:tcBorders/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00</w:t>
            </w:r>
          </w:p>
        </w:tc>
        <w:tc>
          <w:tcPr>
            <w:tcW w:w="4961" w:type="dxa"/>
            <w:gridSpan w:val="8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минут.</w:t>
            </w:r>
          </w:p>
        </w:tc>
      </w:tr>
      <w:tr>
        <w:trPr>
          <w:cantSplit w:val="true"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bidi w:val="0"/>
              <w:spacing w:before="20" w:after="2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>
        <w:trPr>
          <w:cantSplit w:val="true"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bidi w:val="0"/>
              <w:spacing w:before="20" w:after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>
        <w:trPr/>
        <w:tc>
          <w:tcPr>
            <w:tcW w:w="340" w:type="dxa"/>
            <w:gridSpan w:val="3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9" w:type="dxa"/>
            <w:tcBorders/>
            <w:vAlign w:val="bottom"/>
          </w:tcPr>
          <w:p>
            <w:pPr>
              <w:pStyle w:val="Normal"/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14</w:t>
            </w:r>
          </w:p>
        </w:tc>
        <w:tc>
          <w:tcPr>
            <w:tcW w:w="227" w:type="dxa"/>
            <w:gridSpan w:val="2"/>
            <w:tcBorders/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мая 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</w:t>
            </w: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762" w:type="dxa"/>
            <w:gridSpan w:val="4"/>
            <w:tcBorders/>
            <w:vAlign w:val="bottom"/>
          </w:tcPr>
          <w:p>
            <w:pPr>
              <w:pStyle w:val="Normal"/>
              <w:bidi w:val="0"/>
              <w:jc w:val="righ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3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июня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</w:t>
            </w: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3857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57" w:right="0" w:hanging="0"/>
              <w:jc w:val="left"/>
              <w:rPr/>
            </w:pPr>
            <w:r>
              <w:rPr>
                <w:sz w:val="22"/>
                <w:szCs w:val="22"/>
              </w:rPr>
              <w:t>г.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</w:p>
        </w:tc>
      </w:tr>
      <w:tr>
        <w:trPr/>
        <w:tc>
          <w:tcPr>
            <w:tcW w:w="340" w:type="dxa"/>
            <w:gridSpan w:val="3"/>
            <w:tcBorders>
              <w:lef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170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9" w:type="dxa"/>
            <w:tcBorders/>
            <w:vAlign w:val="bottom"/>
          </w:tcPr>
          <w:p>
            <w:pPr>
              <w:pStyle w:val="Normal"/>
              <w:bidi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227" w:type="dxa"/>
            <w:gridSpan w:val="2"/>
            <w:tcBorders/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»</w:t>
            </w:r>
          </w:p>
        </w:tc>
        <w:tc>
          <w:tcPr>
            <w:tcW w:w="1247" w:type="dxa"/>
            <w:gridSpan w:val="4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июня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65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</w:t>
            </w: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762" w:type="dxa"/>
            <w:gridSpan w:val="4"/>
            <w:tcBorders/>
            <w:vAlign w:val="bottom"/>
          </w:tcPr>
          <w:p>
            <w:pPr>
              <w:pStyle w:val="Normal"/>
              <w:bidi w:val="0"/>
              <w:jc w:val="righ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г. по «</w:t>
            </w:r>
          </w:p>
        </w:tc>
        <w:tc>
          <w:tcPr>
            <w:tcW w:w="397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9</w:t>
            </w:r>
            <w:r>
              <w:rPr>
                <w:sz w:val="22"/>
                <w:szCs w:val="22"/>
                <w:shd w:fill="auto" w:val="clear"/>
              </w:rPr>
              <w:t xml:space="preserve"> </w:t>
            </w:r>
          </w:p>
        </w:tc>
        <w:tc>
          <w:tcPr>
            <w:tcW w:w="227" w:type="dxa"/>
            <w:tcBorders/>
            <w:vAlign w:val="bottom"/>
          </w:tcPr>
          <w:p>
            <w:pPr>
              <w:pStyle w:val="Normal"/>
              <w:bidi w:val="0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»</w:t>
            </w:r>
          </w:p>
        </w:tc>
        <w:tc>
          <w:tcPr>
            <w:tcW w:w="1247" w:type="dxa"/>
            <w:gridSpan w:val="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июля</w:t>
            </w:r>
          </w:p>
        </w:tc>
        <w:tc>
          <w:tcPr>
            <w:tcW w:w="113" w:type="dxa"/>
            <w:gridSpan w:val="2"/>
            <w:tcBorders/>
            <w:vAlign w:val="bottom"/>
          </w:tcPr>
          <w:p>
            <w:pPr>
              <w:pStyle w:val="Normal"/>
              <w:bidi w:val="0"/>
              <w:snapToGrid w:val="false"/>
              <w:jc w:val="left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</w:r>
          </w:p>
        </w:tc>
        <w:tc>
          <w:tcPr>
            <w:tcW w:w="680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bidi w:val="0"/>
              <w:jc w:val="center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202</w:t>
            </w:r>
            <w:r>
              <w:rPr>
                <w:sz w:val="22"/>
                <w:szCs w:val="22"/>
                <w:shd w:fill="auto" w:val="clear"/>
              </w:rPr>
              <w:t>5</w:t>
            </w:r>
          </w:p>
        </w:tc>
        <w:tc>
          <w:tcPr>
            <w:tcW w:w="3857" w:type="dxa"/>
            <w:gridSpan w:val="3"/>
            <w:tcBorders>
              <w:right w:val="double" w:sz="4" w:space="0" w:color="000000"/>
            </w:tcBorders>
            <w:vAlign w:val="bottom"/>
          </w:tcPr>
          <w:p>
            <w:pPr>
              <w:pStyle w:val="Normal"/>
              <w:bidi w:val="0"/>
              <w:ind w:left="57" w:right="0" w:hanging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</w:t>
            </w:r>
          </w:p>
        </w:tc>
      </w:tr>
      <w:tr>
        <w:trPr>
          <w:cantSplit w:val="true"/>
        </w:trPr>
        <w:tc>
          <w:tcPr>
            <w:tcW w:w="10461" w:type="dxa"/>
            <w:gridSpan w:val="33"/>
            <w:tcBorders>
              <w:left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bidi w:val="0"/>
              <w:ind w:left="170" w:right="170" w:firstLine="567"/>
              <w:jc w:val="both"/>
              <w:rPr/>
            </w:pPr>
            <w:r>
              <w:rPr>
                <w:sz w:val="22"/>
                <w:szCs w:val="22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>
              <w:rPr>
                <w:spacing w:val="-4"/>
                <w:sz w:val="22"/>
                <w:szCs w:val="22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>
        <w:trPr/>
        <w:tc>
          <w:tcPr>
            <w:tcW w:w="10461" w:type="dxa"/>
            <w:gridSpan w:val="3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bottom"/>
          </w:tcPr>
          <w:p>
            <w:pPr>
              <w:pStyle w:val="Normal"/>
              <w:keepLines/>
              <w:bidi w:val="0"/>
              <w:ind w:left="170" w:right="170" w:firstLine="56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>
      <w:pPr>
        <w:pStyle w:val="Normal"/>
        <w:bidi w:val="0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sectPr>
      <w:type w:val="nextPage"/>
      <w:pgSz w:w="11906" w:h="16838"/>
      <w:pgMar w:left="1134" w:right="340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LibreOffice/7.3.4.2$Windows_X86_64 LibreOffice_project/728fec16bd5f605073805c3c9e7c4212a0120dc5</Application>
  <AppVersion>15.0000</AppVersion>
  <Pages>2</Pages>
  <Words>432</Words>
  <Characters>3223</Characters>
  <CharactersWithSpaces>3594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2025-05-05T14:32:38Z</dcterms:created>
  <dc:creator/>
  <dc:description/>
  <dc:language>ru-RU</dc:language>
  <cp:lastModifiedBy/>
  <dcterms:modified xsi:type="dcterms:W3CDTF">2025-05-05T15:08:45Z</dcterms:modified>
  <cp:revision>2</cp:revision>
  <dc:subject/>
  <dc:title/>
</cp:coreProperties>
</file>