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2CAA9" w14:textId="77777777" w:rsidR="004242E0" w:rsidRPr="004242E0" w:rsidRDefault="004242E0" w:rsidP="004242E0">
      <w:pPr>
        <w:autoSpaceDE w:val="0"/>
        <w:autoSpaceDN w:val="0"/>
        <w:adjustRightInd w:val="0"/>
        <w:ind w:firstLine="567"/>
        <w:jc w:val="both"/>
        <w:rPr>
          <w:sz w:val="26"/>
          <w:szCs w:val="26"/>
        </w:rPr>
      </w:pPr>
    </w:p>
    <w:p w14:paraId="14A58E56" w14:textId="77777777" w:rsidR="004242E0" w:rsidRPr="004242E0" w:rsidRDefault="004242E0" w:rsidP="0049162A">
      <w:pPr>
        <w:autoSpaceDE w:val="0"/>
        <w:autoSpaceDN w:val="0"/>
        <w:adjustRightInd w:val="0"/>
        <w:jc w:val="center"/>
        <w:rPr>
          <w:b/>
          <w:bCs/>
          <w:sz w:val="26"/>
          <w:szCs w:val="26"/>
        </w:rPr>
      </w:pPr>
      <w:r w:rsidRPr="004242E0">
        <w:rPr>
          <w:b/>
          <w:bCs/>
          <w:sz w:val="26"/>
          <w:szCs w:val="26"/>
        </w:rPr>
        <w:t>Извещение</w:t>
      </w:r>
    </w:p>
    <w:p w14:paraId="2E524406" w14:textId="1D05466E" w:rsidR="004242E0" w:rsidRPr="004242E0" w:rsidRDefault="004242E0" w:rsidP="0049162A">
      <w:pPr>
        <w:autoSpaceDE w:val="0"/>
        <w:autoSpaceDN w:val="0"/>
        <w:adjustRightInd w:val="0"/>
        <w:jc w:val="center"/>
        <w:rPr>
          <w:b/>
          <w:sz w:val="26"/>
          <w:szCs w:val="26"/>
        </w:rPr>
      </w:pPr>
      <w:r w:rsidRPr="004242E0">
        <w:rPr>
          <w:b/>
          <w:bCs/>
          <w:sz w:val="26"/>
          <w:szCs w:val="26"/>
        </w:rPr>
        <w:t>о проведении аукциона на право заключения</w:t>
      </w:r>
      <w:r w:rsidRPr="004242E0">
        <w:rPr>
          <w:b/>
          <w:sz w:val="26"/>
          <w:szCs w:val="26"/>
        </w:rPr>
        <w:t xml:space="preserve"> договоров аренды</w:t>
      </w:r>
    </w:p>
    <w:p w14:paraId="21D8D0AE" w14:textId="77777777" w:rsidR="00DC5792" w:rsidRDefault="004242E0" w:rsidP="00C66298">
      <w:pPr>
        <w:autoSpaceDE w:val="0"/>
        <w:autoSpaceDN w:val="0"/>
        <w:adjustRightInd w:val="0"/>
        <w:jc w:val="center"/>
        <w:rPr>
          <w:b/>
          <w:sz w:val="26"/>
          <w:szCs w:val="26"/>
        </w:rPr>
      </w:pPr>
      <w:r w:rsidRPr="004242E0">
        <w:rPr>
          <w:b/>
          <w:sz w:val="26"/>
          <w:szCs w:val="26"/>
        </w:rPr>
        <w:t xml:space="preserve">земельных участков с кадастровыми номерами </w:t>
      </w:r>
      <w:bookmarkStart w:id="0" w:name="_Hlk236405907"/>
    </w:p>
    <w:bookmarkEnd w:id="0"/>
    <w:p w14:paraId="045141F9" w14:textId="77777777" w:rsidR="001D0B00" w:rsidRPr="001D0B00" w:rsidRDefault="001D0B00" w:rsidP="001D0B00">
      <w:pPr>
        <w:autoSpaceDE w:val="0"/>
        <w:autoSpaceDN w:val="0"/>
        <w:adjustRightInd w:val="0"/>
        <w:jc w:val="center"/>
        <w:rPr>
          <w:b/>
          <w:bCs/>
          <w:sz w:val="26"/>
          <w:szCs w:val="26"/>
        </w:rPr>
      </w:pPr>
      <w:r w:rsidRPr="001D0B00">
        <w:rPr>
          <w:b/>
          <w:bCs/>
          <w:sz w:val="26"/>
          <w:szCs w:val="26"/>
        </w:rPr>
        <w:t>71:15:030511:430, 71:15:030511:431, 71:15:030511:432</w:t>
      </w:r>
    </w:p>
    <w:p w14:paraId="2508584C" w14:textId="0A0F342C" w:rsidR="004242E0" w:rsidRPr="004242E0" w:rsidRDefault="004242E0" w:rsidP="00C66298">
      <w:pPr>
        <w:autoSpaceDE w:val="0"/>
        <w:autoSpaceDN w:val="0"/>
        <w:adjustRightInd w:val="0"/>
        <w:jc w:val="center"/>
        <w:rPr>
          <w:b/>
          <w:sz w:val="26"/>
          <w:szCs w:val="26"/>
        </w:rPr>
      </w:pPr>
      <w:r w:rsidRPr="004242E0">
        <w:rPr>
          <w:b/>
          <w:sz w:val="26"/>
          <w:szCs w:val="26"/>
        </w:rPr>
        <w:t>в электронной форме</w:t>
      </w:r>
    </w:p>
    <w:p w14:paraId="4C302557" w14:textId="77777777" w:rsidR="004242E0" w:rsidRPr="004242E0" w:rsidRDefault="004242E0" w:rsidP="0049162A">
      <w:pPr>
        <w:autoSpaceDE w:val="0"/>
        <w:autoSpaceDN w:val="0"/>
        <w:adjustRightInd w:val="0"/>
        <w:jc w:val="center"/>
        <w:rPr>
          <w:sz w:val="26"/>
          <w:szCs w:val="26"/>
        </w:rPr>
      </w:pPr>
    </w:p>
    <w:p w14:paraId="6E154A40" w14:textId="77777777" w:rsidR="004242E0" w:rsidRPr="004242E0" w:rsidRDefault="004242E0" w:rsidP="008941AC">
      <w:pPr>
        <w:autoSpaceDE w:val="0"/>
        <w:autoSpaceDN w:val="0"/>
        <w:adjustRightInd w:val="0"/>
        <w:ind w:firstLine="709"/>
        <w:jc w:val="both"/>
        <w:rPr>
          <w:sz w:val="26"/>
          <w:szCs w:val="26"/>
        </w:rPr>
      </w:pPr>
      <w:r w:rsidRPr="004242E0">
        <w:rPr>
          <w:b/>
          <w:sz w:val="26"/>
          <w:szCs w:val="26"/>
        </w:rPr>
        <w:t xml:space="preserve">Организатор аукциона, уполномоченный орган: </w:t>
      </w:r>
      <w:r w:rsidRPr="004242E0">
        <w:rPr>
          <w:sz w:val="26"/>
          <w:szCs w:val="26"/>
        </w:rPr>
        <w:t xml:space="preserve">администрация муниципального образования город Новомосковск. </w:t>
      </w:r>
    </w:p>
    <w:p w14:paraId="41CE7CAD" w14:textId="77777777" w:rsidR="004242E0" w:rsidRPr="004242E0" w:rsidRDefault="004242E0" w:rsidP="008941AC">
      <w:pPr>
        <w:autoSpaceDE w:val="0"/>
        <w:autoSpaceDN w:val="0"/>
        <w:adjustRightInd w:val="0"/>
        <w:ind w:firstLine="709"/>
        <w:jc w:val="both"/>
        <w:rPr>
          <w:sz w:val="26"/>
          <w:szCs w:val="26"/>
        </w:rPr>
      </w:pPr>
      <w:bookmarkStart w:id="1" w:name="_Hlk147741570"/>
      <w:r w:rsidRPr="004242E0">
        <w:rPr>
          <w:sz w:val="26"/>
          <w:szCs w:val="26"/>
        </w:rPr>
        <w:t xml:space="preserve">Адрес: 301650, Тульская область, г. Новомосковск, ул. Комсомольская, д.32/32, тел. +7 (48762) 2-72-45, 2-72-46. </w:t>
      </w:r>
    </w:p>
    <w:p w14:paraId="2991C367" w14:textId="77777777" w:rsidR="004242E0" w:rsidRPr="004242E0" w:rsidRDefault="004242E0" w:rsidP="008941AC">
      <w:pPr>
        <w:autoSpaceDE w:val="0"/>
        <w:autoSpaceDN w:val="0"/>
        <w:adjustRightInd w:val="0"/>
        <w:ind w:firstLine="709"/>
        <w:jc w:val="both"/>
        <w:rPr>
          <w:sz w:val="26"/>
          <w:szCs w:val="26"/>
          <w:u w:val="single"/>
        </w:rPr>
      </w:pPr>
      <w:r w:rsidRPr="004242E0">
        <w:rPr>
          <w:sz w:val="26"/>
          <w:szCs w:val="26"/>
        </w:rPr>
        <w:t xml:space="preserve">Контактное лицо: Семина Наталья Александровна – начальник отдела по предоставлению земельных участков и учету платежей </w:t>
      </w:r>
      <w:bookmarkStart w:id="2" w:name="_Hlk146894738"/>
      <w:r w:rsidRPr="004242E0">
        <w:rPr>
          <w:sz w:val="26"/>
          <w:szCs w:val="26"/>
        </w:rPr>
        <w:t>управления по использованию муниципальных земель администрации муниципального образования город Новомосковск</w:t>
      </w:r>
      <w:bookmarkEnd w:id="2"/>
      <w:r w:rsidRPr="004242E0">
        <w:rPr>
          <w:sz w:val="26"/>
          <w:szCs w:val="26"/>
        </w:rPr>
        <w:t xml:space="preserve">; </w:t>
      </w:r>
      <w:bookmarkEnd w:id="1"/>
      <w:r w:rsidRPr="004242E0">
        <w:rPr>
          <w:sz w:val="26"/>
          <w:szCs w:val="26"/>
        </w:rPr>
        <w:t>Галеева Екатерина Вадимовна – главный специалист отдела по предоставлению земельных участков и учету платежей управления по использованию муниципальных земель администрации муниципального образования город Новомосковск.</w:t>
      </w:r>
    </w:p>
    <w:p w14:paraId="580215FE" w14:textId="77777777" w:rsidR="004242E0" w:rsidRPr="004242E0" w:rsidRDefault="004242E0" w:rsidP="008941AC">
      <w:pPr>
        <w:autoSpaceDE w:val="0"/>
        <w:autoSpaceDN w:val="0"/>
        <w:adjustRightInd w:val="0"/>
        <w:ind w:firstLine="709"/>
        <w:jc w:val="both"/>
        <w:rPr>
          <w:sz w:val="26"/>
          <w:szCs w:val="26"/>
        </w:rPr>
      </w:pPr>
      <w:r w:rsidRPr="004242E0">
        <w:rPr>
          <w:b/>
          <w:sz w:val="26"/>
          <w:szCs w:val="26"/>
        </w:rPr>
        <w:t>Оператор электронной площадки:</w:t>
      </w:r>
      <w:r w:rsidRPr="004242E0">
        <w:rPr>
          <w:sz w:val="26"/>
          <w:szCs w:val="26"/>
        </w:rPr>
        <w:t xml:space="preserve"> Акционерное общество «Сбербанк - Автоматизированная система торгов» (АО «Сбербанк - АСТ»).</w:t>
      </w:r>
    </w:p>
    <w:p w14:paraId="6312875D" w14:textId="77777777" w:rsidR="004242E0" w:rsidRPr="004242E0" w:rsidRDefault="004242E0" w:rsidP="008941AC">
      <w:pPr>
        <w:autoSpaceDE w:val="0"/>
        <w:autoSpaceDN w:val="0"/>
        <w:adjustRightInd w:val="0"/>
        <w:ind w:firstLine="709"/>
        <w:jc w:val="both"/>
        <w:rPr>
          <w:sz w:val="26"/>
          <w:szCs w:val="26"/>
        </w:rPr>
      </w:pPr>
      <w:r w:rsidRPr="004242E0">
        <w:rPr>
          <w:sz w:val="26"/>
          <w:szCs w:val="26"/>
        </w:rPr>
        <w:t>Адрес: 119435, г. Москва, Большой Саввинский переулок, д. 12, стр. 9, тел. 8 (495) 787-29-97.</w:t>
      </w:r>
    </w:p>
    <w:p w14:paraId="58DFEFAC" w14:textId="77777777" w:rsidR="004242E0" w:rsidRPr="004242E0" w:rsidRDefault="004242E0" w:rsidP="008941AC">
      <w:pPr>
        <w:autoSpaceDE w:val="0"/>
        <w:autoSpaceDN w:val="0"/>
        <w:adjustRightInd w:val="0"/>
        <w:ind w:firstLine="709"/>
        <w:jc w:val="both"/>
        <w:rPr>
          <w:sz w:val="26"/>
          <w:szCs w:val="26"/>
          <w:lang w:val="en-US"/>
        </w:rPr>
      </w:pPr>
      <w:r w:rsidRPr="004242E0">
        <w:rPr>
          <w:sz w:val="26"/>
          <w:szCs w:val="26"/>
        </w:rPr>
        <w:t>Е</w:t>
      </w:r>
      <w:r w:rsidRPr="004242E0">
        <w:rPr>
          <w:sz w:val="26"/>
          <w:szCs w:val="26"/>
          <w:lang w:val="en-US"/>
        </w:rPr>
        <w:t>-mail: info@sberbank-ast.ru.</w:t>
      </w:r>
    </w:p>
    <w:p w14:paraId="21FA811D" w14:textId="77777777" w:rsidR="004242E0" w:rsidRPr="004242E0" w:rsidRDefault="004242E0" w:rsidP="008941AC">
      <w:pPr>
        <w:autoSpaceDE w:val="0"/>
        <w:autoSpaceDN w:val="0"/>
        <w:adjustRightInd w:val="0"/>
        <w:ind w:firstLine="709"/>
        <w:jc w:val="both"/>
        <w:rPr>
          <w:sz w:val="26"/>
          <w:szCs w:val="26"/>
        </w:rPr>
      </w:pPr>
      <w:r w:rsidRPr="004242E0">
        <w:rPr>
          <w:sz w:val="26"/>
          <w:szCs w:val="26"/>
        </w:rPr>
        <w:t>Адрес электронной площадки в информационно-телекоммуникационной сети «Интернет»:</w:t>
      </w:r>
      <w:r w:rsidRPr="004242E0">
        <w:rPr>
          <w:b/>
          <w:sz w:val="26"/>
          <w:szCs w:val="26"/>
        </w:rPr>
        <w:t xml:space="preserve"> </w:t>
      </w:r>
      <w:r w:rsidRPr="004242E0">
        <w:rPr>
          <w:sz w:val="26"/>
          <w:szCs w:val="26"/>
        </w:rPr>
        <w:t>http://utp.sberbank-ast.ru.</w:t>
      </w:r>
    </w:p>
    <w:p w14:paraId="2237F108" w14:textId="70C4B425" w:rsidR="004242E0" w:rsidRPr="004242E0" w:rsidRDefault="004242E0" w:rsidP="008941AC">
      <w:pPr>
        <w:autoSpaceDE w:val="0"/>
        <w:autoSpaceDN w:val="0"/>
        <w:adjustRightInd w:val="0"/>
        <w:ind w:firstLine="709"/>
        <w:jc w:val="both"/>
        <w:rPr>
          <w:sz w:val="26"/>
          <w:szCs w:val="26"/>
        </w:rPr>
      </w:pPr>
      <w:r w:rsidRPr="004242E0">
        <w:rPr>
          <w:sz w:val="26"/>
          <w:szCs w:val="26"/>
        </w:rPr>
        <w:t xml:space="preserve">Аукцион на право заключения договоров аренды земельных участков с кадастровыми номерами </w:t>
      </w:r>
      <w:r w:rsidR="001D0B00" w:rsidRPr="001D0B00">
        <w:rPr>
          <w:bCs/>
          <w:sz w:val="26"/>
          <w:szCs w:val="26"/>
        </w:rPr>
        <w:t>71:15:030511:430, 71:15:030511:431, 71:15:030511:432</w:t>
      </w:r>
      <w:r w:rsidR="001D0B00">
        <w:rPr>
          <w:bCs/>
          <w:sz w:val="26"/>
          <w:szCs w:val="26"/>
        </w:rPr>
        <w:t xml:space="preserve"> </w:t>
      </w:r>
      <w:r w:rsidRPr="004242E0">
        <w:rPr>
          <w:sz w:val="26"/>
          <w:szCs w:val="26"/>
        </w:rPr>
        <w:t xml:space="preserve">проводится в электронной форме в соответствии с Земельным кодексом Российской Федерации, Гражданским кодексом Российской Федерации, постановлением администрации муниципального образования город Новомосковск от </w:t>
      </w:r>
      <w:r w:rsidR="00A9771B">
        <w:rPr>
          <w:sz w:val="26"/>
          <w:szCs w:val="26"/>
        </w:rPr>
        <w:t>20</w:t>
      </w:r>
      <w:r w:rsidR="00B40197">
        <w:rPr>
          <w:sz w:val="26"/>
          <w:szCs w:val="26"/>
        </w:rPr>
        <w:t>.08.2026</w:t>
      </w:r>
      <w:r w:rsidRPr="004242E0">
        <w:rPr>
          <w:sz w:val="26"/>
          <w:szCs w:val="26"/>
        </w:rPr>
        <w:t xml:space="preserve"> № </w:t>
      </w:r>
      <w:r w:rsidR="00B40197">
        <w:rPr>
          <w:sz w:val="26"/>
          <w:szCs w:val="26"/>
        </w:rPr>
        <w:t>26</w:t>
      </w:r>
      <w:r w:rsidR="00A9771B">
        <w:rPr>
          <w:sz w:val="26"/>
          <w:szCs w:val="26"/>
        </w:rPr>
        <w:t>59</w:t>
      </w:r>
      <w:r w:rsidRPr="004242E0">
        <w:rPr>
          <w:sz w:val="26"/>
          <w:szCs w:val="26"/>
        </w:rPr>
        <w:t xml:space="preserve">. </w:t>
      </w:r>
    </w:p>
    <w:p w14:paraId="57267BEC" w14:textId="77777777" w:rsidR="004242E0" w:rsidRPr="004242E0" w:rsidRDefault="004242E0" w:rsidP="008941AC">
      <w:pPr>
        <w:autoSpaceDE w:val="0"/>
        <w:autoSpaceDN w:val="0"/>
        <w:adjustRightInd w:val="0"/>
        <w:ind w:firstLine="709"/>
        <w:jc w:val="both"/>
        <w:rPr>
          <w:sz w:val="26"/>
          <w:szCs w:val="26"/>
        </w:rPr>
      </w:pPr>
      <w:r w:rsidRPr="004242E0">
        <w:rPr>
          <w:b/>
          <w:bCs/>
          <w:sz w:val="26"/>
          <w:szCs w:val="26"/>
        </w:rPr>
        <w:t xml:space="preserve">Предмет аукциона: </w:t>
      </w:r>
      <w:r w:rsidRPr="004242E0">
        <w:rPr>
          <w:sz w:val="26"/>
          <w:szCs w:val="26"/>
        </w:rPr>
        <w:t>право на заключение договоров аренды следующих земельных участков:</w:t>
      </w:r>
    </w:p>
    <w:p w14:paraId="0EB9C39E" w14:textId="77777777" w:rsidR="001D0B00" w:rsidRPr="001D0B00" w:rsidRDefault="00156A89" w:rsidP="001D0B00">
      <w:pPr>
        <w:autoSpaceDE w:val="0"/>
        <w:autoSpaceDN w:val="0"/>
        <w:adjustRightInd w:val="0"/>
        <w:ind w:firstLine="709"/>
        <w:jc w:val="both"/>
        <w:rPr>
          <w:sz w:val="26"/>
          <w:szCs w:val="26"/>
        </w:rPr>
      </w:pPr>
      <w:r>
        <w:rPr>
          <w:sz w:val="26"/>
          <w:szCs w:val="26"/>
        </w:rPr>
        <w:t xml:space="preserve">- </w:t>
      </w:r>
      <w:r w:rsidRPr="00156A89">
        <w:rPr>
          <w:sz w:val="26"/>
          <w:szCs w:val="26"/>
        </w:rPr>
        <w:t xml:space="preserve">земельный участок с кадастровым номером </w:t>
      </w:r>
      <w:r w:rsidR="001D0B00" w:rsidRPr="001D0B00">
        <w:rPr>
          <w:sz w:val="26"/>
          <w:szCs w:val="26"/>
        </w:rPr>
        <w:t>71:15:030511:430, расположенный на землях населенных пунктов, адрес: Российская Федерация, Тульская область, городской округ город Новомосковск, с. Иван-Озеро, ул. Набережная, з/у 46В, площадью 1500 кв.м, с разрешенным использованием – ведение садоводства, сроком на 20 (двадцать) лет (Лот №1);</w:t>
      </w:r>
    </w:p>
    <w:p w14:paraId="079245BD" w14:textId="55D30EB6" w:rsidR="001D0B00" w:rsidRPr="001D0B00" w:rsidRDefault="001D0B00" w:rsidP="001D0B00">
      <w:pPr>
        <w:autoSpaceDE w:val="0"/>
        <w:autoSpaceDN w:val="0"/>
        <w:adjustRightInd w:val="0"/>
        <w:ind w:firstLine="709"/>
        <w:jc w:val="both"/>
        <w:rPr>
          <w:sz w:val="26"/>
          <w:szCs w:val="26"/>
        </w:rPr>
      </w:pPr>
      <w:r>
        <w:rPr>
          <w:sz w:val="26"/>
          <w:szCs w:val="26"/>
        </w:rPr>
        <w:t xml:space="preserve">- </w:t>
      </w:r>
      <w:r w:rsidRPr="001D0B00">
        <w:rPr>
          <w:sz w:val="26"/>
          <w:szCs w:val="26"/>
        </w:rPr>
        <w:t>земельный участок с кадастровым номером 71:15:030511:431, расположенный на землях населенных пунктов, адрес: Российская Федерация, Тульская область, городской округ город Новомосковск, с. Иван-Озеро, ул. Набережная, з/у 46Д, площадью 1500 кв.м, с разрешенным использованием – ведение садоводства, сроком на 20 (двадцать) лет (Лот №2);</w:t>
      </w:r>
    </w:p>
    <w:p w14:paraId="118A2620" w14:textId="4189B7F3" w:rsidR="001D0B00" w:rsidRPr="001D0B00" w:rsidRDefault="001D0B00" w:rsidP="001D0B00">
      <w:pPr>
        <w:autoSpaceDE w:val="0"/>
        <w:autoSpaceDN w:val="0"/>
        <w:adjustRightInd w:val="0"/>
        <w:ind w:firstLine="709"/>
        <w:jc w:val="both"/>
        <w:rPr>
          <w:sz w:val="26"/>
          <w:szCs w:val="26"/>
        </w:rPr>
      </w:pPr>
      <w:r>
        <w:rPr>
          <w:sz w:val="26"/>
          <w:szCs w:val="26"/>
        </w:rPr>
        <w:t>-</w:t>
      </w:r>
      <w:r w:rsidRPr="001D0B00">
        <w:rPr>
          <w:sz w:val="26"/>
          <w:szCs w:val="26"/>
        </w:rPr>
        <w:t xml:space="preserve"> земельный участок с кадастровым номером 71:15:030511:432, расположенный на землях населенных пунктов, адрес: Российская Федерация, Тульская область, городской округ город Новомосковск, с. Иван-Озеро, ул. Набережная, з/у 46Г, площадью 1500 кв.м, с разрешенным использованием – ведение садоводства, сроком на 20 (двадцать) лет (Лот №3).</w:t>
      </w:r>
    </w:p>
    <w:p w14:paraId="3DD3C3B4" w14:textId="7BE55185" w:rsidR="004242E0" w:rsidRPr="004242E0" w:rsidRDefault="004242E0" w:rsidP="001D0B00">
      <w:pPr>
        <w:autoSpaceDE w:val="0"/>
        <w:autoSpaceDN w:val="0"/>
        <w:adjustRightInd w:val="0"/>
        <w:ind w:firstLine="709"/>
        <w:jc w:val="both"/>
        <w:rPr>
          <w:b/>
          <w:bCs/>
          <w:sz w:val="26"/>
          <w:szCs w:val="26"/>
        </w:rPr>
      </w:pPr>
      <w:r w:rsidRPr="004242E0">
        <w:rPr>
          <w:sz w:val="26"/>
          <w:szCs w:val="26"/>
        </w:rPr>
        <w:lastRenderedPageBreak/>
        <w:t>Государственная собственность на земельные участки не разграничена.</w:t>
      </w:r>
      <w:r w:rsidRPr="004242E0">
        <w:rPr>
          <w:b/>
          <w:bCs/>
          <w:sz w:val="26"/>
          <w:szCs w:val="26"/>
        </w:rPr>
        <w:t xml:space="preserve"> </w:t>
      </w:r>
    </w:p>
    <w:p w14:paraId="77304AF2" w14:textId="31BFA13F" w:rsidR="00DE27DB" w:rsidRDefault="004242E0" w:rsidP="008941AC">
      <w:pPr>
        <w:autoSpaceDE w:val="0"/>
        <w:autoSpaceDN w:val="0"/>
        <w:adjustRightInd w:val="0"/>
        <w:ind w:firstLine="709"/>
        <w:jc w:val="both"/>
        <w:rPr>
          <w:sz w:val="26"/>
          <w:szCs w:val="26"/>
        </w:rPr>
      </w:pPr>
      <w:r w:rsidRPr="004242E0">
        <w:rPr>
          <w:b/>
          <w:bCs/>
          <w:sz w:val="26"/>
          <w:szCs w:val="26"/>
        </w:rPr>
        <w:t>Сведения об обременениях</w:t>
      </w:r>
      <w:bookmarkStart w:id="3" w:name="_Hlk146904797"/>
      <w:r w:rsidRPr="004242E0">
        <w:rPr>
          <w:b/>
          <w:bCs/>
          <w:sz w:val="26"/>
          <w:szCs w:val="26"/>
        </w:rPr>
        <w:t xml:space="preserve">: </w:t>
      </w:r>
      <w:bookmarkEnd w:id="3"/>
      <w:r w:rsidR="00156A89">
        <w:rPr>
          <w:sz w:val="26"/>
          <w:szCs w:val="26"/>
        </w:rPr>
        <w:t>На</w:t>
      </w:r>
      <w:r w:rsidR="00156A89">
        <w:rPr>
          <w:b/>
          <w:bCs/>
          <w:sz w:val="26"/>
          <w:szCs w:val="26"/>
        </w:rPr>
        <w:t xml:space="preserve"> </w:t>
      </w:r>
      <w:r w:rsidR="00156A89" w:rsidRPr="004242E0">
        <w:rPr>
          <w:sz w:val="26"/>
          <w:szCs w:val="26"/>
        </w:rPr>
        <w:t>земельны</w:t>
      </w:r>
      <w:r w:rsidR="00156A89">
        <w:rPr>
          <w:sz w:val="26"/>
          <w:szCs w:val="26"/>
        </w:rPr>
        <w:t>е</w:t>
      </w:r>
      <w:r w:rsidR="00156A89" w:rsidRPr="004242E0">
        <w:rPr>
          <w:sz w:val="26"/>
          <w:szCs w:val="26"/>
        </w:rPr>
        <w:t xml:space="preserve"> участк</w:t>
      </w:r>
      <w:r w:rsidR="00156A89">
        <w:rPr>
          <w:sz w:val="26"/>
          <w:szCs w:val="26"/>
        </w:rPr>
        <w:t>и</w:t>
      </w:r>
      <w:r w:rsidR="00156A89" w:rsidRPr="004242E0">
        <w:rPr>
          <w:sz w:val="26"/>
          <w:szCs w:val="26"/>
        </w:rPr>
        <w:t xml:space="preserve"> с кадастровыми номерами </w:t>
      </w:r>
      <w:r w:rsidR="00156A89" w:rsidRPr="00557073">
        <w:rPr>
          <w:bCs/>
          <w:sz w:val="26"/>
          <w:szCs w:val="26"/>
        </w:rPr>
        <w:t>71:15:</w:t>
      </w:r>
      <w:r w:rsidR="00A9634D" w:rsidRPr="00557073">
        <w:rPr>
          <w:bCs/>
          <w:sz w:val="26"/>
          <w:szCs w:val="26"/>
        </w:rPr>
        <w:t>030511</w:t>
      </w:r>
      <w:r w:rsidR="00156A89" w:rsidRPr="00557073">
        <w:rPr>
          <w:bCs/>
          <w:sz w:val="26"/>
          <w:szCs w:val="26"/>
        </w:rPr>
        <w:t>:</w:t>
      </w:r>
      <w:r w:rsidR="002D17DB" w:rsidRPr="00557073">
        <w:rPr>
          <w:bCs/>
          <w:sz w:val="26"/>
          <w:szCs w:val="26"/>
        </w:rPr>
        <w:t>430</w:t>
      </w:r>
      <w:r w:rsidR="00156A89" w:rsidRPr="00557073">
        <w:rPr>
          <w:bCs/>
          <w:sz w:val="26"/>
          <w:szCs w:val="26"/>
        </w:rPr>
        <w:t>, 71:15:</w:t>
      </w:r>
      <w:r w:rsidR="00A9634D" w:rsidRPr="00557073">
        <w:rPr>
          <w:bCs/>
          <w:sz w:val="26"/>
          <w:szCs w:val="26"/>
        </w:rPr>
        <w:t>030511</w:t>
      </w:r>
      <w:r w:rsidR="00156A89" w:rsidRPr="00557073">
        <w:rPr>
          <w:bCs/>
          <w:sz w:val="26"/>
          <w:szCs w:val="26"/>
        </w:rPr>
        <w:t>:</w:t>
      </w:r>
      <w:r w:rsidR="002D17DB" w:rsidRPr="00557073">
        <w:rPr>
          <w:bCs/>
          <w:sz w:val="26"/>
          <w:szCs w:val="26"/>
        </w:rPr>
        <w:t xml:space="preserve">431, </w:t>
      </w:r>
      <w:r w:rsidR="002D17DB" w:rsidRPr="00557073">
        <w:rPr>
          <w:sz w:val="26"/>
          <w:szCs w:val="26"/>
        </w:rPr>
        <w:t>71:15:030511:432</w:t>
      </w:r>
      <w:r w:rsidR="002D17DB" w:rsidRPr="00557073">
        <w:rPr>
          <w:bCs/>
          <w:sz w:val="26"/>
          <w:szCs w:val="26"/>
        </w:rPr>
        <w:t xml:space="preserve"> </w:t>
      </w:r>
      <w:r w:rsidR="00DE27DB" w:rsidRPr="00557073">
        <w:rPr>
          <w:sz w:val="26"/>
          <w:szCs w:val="26"/>
        </w:rPr>
        <w:t>обременения</w:t>
      </w:r>
      <w:r w:rsidR="00DE27DB">
        <w:rPr>
          <w:sz w:val="26"/>
          <w:szCs w:val="26"/>
        </w:rPr>
        <w:t xml:space="preserve"> и ограничения в использовании земельных участков согласно сведениям о характеристиках объектов недвижимости отсутствуют. </w:t>
      </w:r>
      <w:r w:rsidR="00A9634D">
        <w:rPr>
          <w:sz w:val="26"/>
          <w:szCs w:val="26"/>
        </w:rPr>
        <w:t>Земельные участки заросли древесно-кустарниковой растительностью.</w:t>
      </w:r>
    </w:p>
    <w:p w14:paraId="48C7CEA1" w14:textId="77777777" w:rsidR="004242E0" w:rsidRPr="004242E0" w:rsidRDefault="004242E0" w:rsidP="008941AC">
      <w:pPr>
        <w:autoSpaceDE w:val="0"/>
        <w:autoSpaceDN w:val="0"/>
        <w:adjustRightInd w:val="0"/>
        <w:ind w:firstLine="709"/>
        <w:jc w:val="both"/>
        <w:rPr>
          <w:b/>
          <w:bCs/>
          <w:sz w:val="26"/>
          <w:szCs w:val="26"/>
        </w:rPr>
      </w:pPr>
      <w:r w:rsidRPr="004242E0">
        <w:rPr>
          <w:b/>
          <w:bCs/>
          <w:sz w:val="26"/>
          <w:szCs w:val="26"/>
        </w:rPr>
        <w:t>Осмотр земельных участков производится Заявителями самостоятельно.</w:t>
      </w:r>
    </w:p>
    <w:p w14:paraId="344EC8B0" w14:textId="77777777" w:rsidR="004242E0" w:rsidRPr="004242E0" w:rsidRDefault="004242E0" w:rsidP="008941AC">
      <w:pPr>
        <w:autoSpaceDE w:val="0"/>
        <w:autoSpaceDN w:val="0"/>
        <w:adjustRightInd w:val="0"/>
        <w:ind w:firstLine="709"/>
        <w:jc w:val="both"/>
        <w:rPr>
          <w:b/>
          <w:sz w:val="26"/>
          <w:szCs w:val="26"/>
        </w:rPr>
      </w:pPr>
      <w:r w:rsidRPr="004242E0">
        <w:rPr>
          <w:b/>
          <w:sz w:val="26"/>
          <w:szCs w:val="26"/>
        </w:rPr>
        <w:t>Начальная цена предмета аукциона (начальный размер ежегодной арендной платы за земельный участок), сумма задатка за участие в аукционе, шаг аукциона:</w:t>
      </w:r>
    </w:p>
    <w:p w14:paraId="11B7DCC4" w14:textId="2EE184A4" w:rsidR="00156A89" w:rsidRPr="00156A89" w:rsidRDefault="002F2666" w:rsidP="00156A89">
      <w:pPr>
        <w:autoSpaceDE w:val="0"/>
        <w:autoSpaceDN w:val="0"/>
        <w:adjustRightInd w:val="0"/>
        <w:ind w:firstLine="709"/>
        <w:jc w:val="both"/>
        <w:rPr>
          <w:b/>
          <w:bCs/>
          <w:sz w:val="26"/>
          <w:szCs w:val="26"/>
        </w:rPr>
      </w:pPr>
      <w:r>
        <w:rPr>
          <w:b/>
          <w:bCs/>
          <w:sz w:val="26"/>
          <w:szCs w:val="26"/>
        </w:rPr>
        <w:t>1)</w:t>
      </w:r>
      <w:r w:rsidR="00156A89" w:rsidRPr="00156A89">
        <w:rPr>
          <w:b/>
          <w:bCs/>
          <w:sz w:val="26"/>
          <w:szCs w:val="26"/>
        </w:rPr>
        <w:tab/>
        <w:t>для земельного участка с кадастровым номером 71:15:</w:t>
      </w:r>
      <w:r w:rsidR="00A9634D">
        <w:rPr>
          <w:b/>
          <w:bCs/>
          <w:sz w:val="26"/>
          <w:szCs w:val="26"/>
        </w:rPr>
        <w:t>030511</w:t>
      </w:r>
      <w:r w:rsidR="00156A89" w:rsidRPr="00156A89">
        <w:rPr>
          <w:b/>
          <w:bCs/>
          <w:sz w:val="26"/>
          <w:szCs w:val="26"/>
        </w:rPr>
        <w:t>:</w:t>
      </w:r>
      <w:r w:rsidR="001D0B00">
        <w:rPr>
          <w:b/>
          <w:bCs/>
          <w:sz w:val="26"/>
          <w:szCs w:val="26"/>
        </w:rPr>
        <w:t>430</w:t>
      </w:r>
      <w:r w:rsidR="00156A89" w:rsidRPr="00156A89">
        <w:rPr>
          <w:b/>
          <w:bCs/>
          <w:sz w:val="26"/>
          <w:szCs w:val="26"/>
        </w:rPr>
        <w:t xml:space="preserve"> (Лот № 1):</w:t>
      </w:r>
    </w:p>
    <w:p w14:paraId="3B4E6A6A" w14:textId="77777777" w:rsidR="001D0B00" w:rsidRPr="001D0B00" w:rsidRDefault="001D0B00" w:rsidP="001D0B00">
      <w:pPr>
        <w:autoSpaceDE w:val="0"/>
        <w:autoSpaceDN w:val="0"/>
        <w:adjustRightInd w:val="0"/>
        <w:ind w:firstLine="709"/>
        <w:jc w:val="both"/>
        <w:rPr>
          <w:sz w:val="26"/>
          <w:szCs w:val="26"/>
        </w:rPr>
      </w:pPr>
      <w:r w:rsidRPr="001D0B00">
        <w:rPr>
          <w:sz w:val="26"/>
          <w:szCs w:val="26"/>
        </w:rPr>
        <w:t>-</w:t>
      </w:r>
      <w:r w:rsidRPr="001D0B00">
        <w:rPr>
          <w:sz w:val="26"/>
          <w:szCs w:val="26"/>
        </w:rPr>
        <w:tab/>
        <w:t>начальный размер ежегодной арендной платы за пользование земельным участком на праве аренды – 6 300 (шесть тысяч триста) рублей 00 копеек;</w:t>
      </w:r>
    </w:p>
    <w:p w14:paraId="4A553415" w14:textId="1F99BC57" w:rsidR="001D0B00" w:rsidRPr="00557073" w:rsidRDefault="001D0B00" w:rsidP="001D0B00">
      <w:pPr>
        <w:autoSpaceDE w:val="0"/>
        <w:autoSpaceDN w:val="0"/>
        <w:adjustRightInd w:val="0"/>
        <w:ind w:firstLine="709"/>
        <w:jc w:val="both"/>
        <w:rPr>
          <w:sz w:val="26"/>
          <w:szCs w:val="26"/>
        </w:rPr>
      </w:pPr>
      <w:r w:rsidRPr="001D0B00">
        <w:rPr>
          <w:sz w:val="26"/>
          <w:szCs w:val="26"/>
        </w:rPr>
        <w:t xml:space="preserve">- </w:t>
      </w:r>
      <w:r w:rsidRPr="001D0B00">
        <w:rPr>
          <w:sz w:val="26"/>
          <w:szCs w:val="26"/>
        </w:rPr>
        <w:tab/>
        <w:t xml:space="preserve">задаток для участия в аукционе в размере 90 процентов </w:t>
      </w:r>
      <w:r w:rsidRPr="00557073">
        <w:rPr>
          <w:sz w:val="26"/>
          <w:szCs w:val="26"/>
        </w:rPr>
        <w:t>начального размера ежегодной арендной платы – 5 670 (пять тысяч шестьсот семьдесят) рубл</w:t>
      </w:r>
      <w:r w:rsidR="002D17DB" w:rsidRPr="00557073">
        <w:rPr>
          <w:sz w:val="26"/>
          <w:szCs w:val="26"/>
        </w:rPr>
        <w:t>ей</w:t>
      </w:r>
      <w:r w:rsidRPr="00557073">
        <w:rPr>
          <w:sz w:val="26"/>
          <w:szCs w:val="26"/>
        </w:rPr>
        <w:t xml:space="preserve"> 00 копеек;</w:t>
      </w:r>
    </w:p>
    <w:p w14:paraId="41BBDFB9" w14:textId="77777777" w:rsidR="001D0B00" w:rsidRPr="00557073" w:rsidRDefault="001D0B00" w:rsidP="001D0B00">
      <w:pPr>
        <w:autoSpaceDE w:val="0"/>
        <w:autoSpaceDN w:val="0"/>
        <w:adjustRightInd w:val="0"/>
        <w:ind w:firstLine="709"/>
        <w:jc w:val="both"/>
        <w:rPr>
          <w:sz w:val="26"/>
          <w:szCs w:val="26"/>
        </w:rPr>
      </w:pPr>
      <w:r w:rsidRPr="00557073">
        <w:rPr>
          <w:sz w:val="26"/>
          <w:szCs w:val="26"/>
        </w:rPr>
        <w:t>-</w:t>
      </w:r>
      <w:r w:rsidRPr="00557073">
        <w:rPr>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189 (сто восемьдесят девять) рублей 00 копеек;</w:t>
      </w:r>
    </w:p>
    <w:p w14:paraId="6193AF86" w14:textId="2B96C9EE" w:rsidR="00156A89" w:rsidRPr="00557073" w:rsidRDefault="00156A89" w:rsidP="00156A89">
      <w:pPr>
        <w:autoSpaceDE w:val="0"/>
        <w:autoSpaceDN w:val="0"/>
        <w:adjustRightInd w:val="0"/>
        <w:ind w:firstLine="709"/>
        <w:jc w:val="both"/>
        <w:rPr>
          <w:b/>
          <w:bCs/>
          <w:sz w:val="26"/>
          <w:szCs w:val="26"/>
        </w:rPr>
      </w:pPr>
      <w:r w:rsidRPr="00557073">
        <w:rPr>
          <w:b/>
          <w:bCs/>
          <w:sz w:val="26"/>
          <w:szCs w:val="26"/>
        </w:rPr>
        <w:t>2</w:t>
      </w:r>
      <w:r w:rsidR="002F2666" w:rsidRPr="00557073">
        <w:rPr>
          <w:b/>
          <w:bCs/>
          <w:sz w:val="26"/>
          <w:szCs w:val="26"/>
        </w:rPr>
        <w:t>)</w:t>
      </w:r>
      <w:r w:rsidRPr="00557073">
        <w:rPr>
          <w:b/>
          <w:bCs/>
          <w:sz w:val="26"/>
          <w:szCs w:val="26"/>
        </w:rPr>
        <w:tab/>
        <w:t>для земельного участка с кадастровым номером 71:15:</w:t>
      </w:r>
      <w:r w:rsidR="00A9634D" w:rsidRPr="00557073">
        <w:rPr>
          <w:b/>
          <w:bCs/>
          <w:sz w:val="26"/>
          <w:szCs w:val="26"/>
        </w:rPr>
        <w:t>030511</w:t>
      </w:r>
      <w:r w:rsidRPr="00557073">
        <w:rPr>
          <w:b/>
          <w:bCs/>
          <w:sz w:val="26"/>
          <w:szCs w:val="26"/>
        </w:rPr>
        <w:t>:</w:t>
      </w:r>
      <w:r w:rsidR="001D0B00" w:rsidRPr="00557073">
        <w:rPr>
          <w:b/>
          <w:bCs/>
          <w:sz w:val="26"/>
          <w:szCs w:val="26"/>
        </w:rPr>
        <w:t>431</w:t>
      </w:r>
      <w:r w:rsidRPr="00557073">
        <w:rPr>
          <w:b/>
          <w:bCs/>
          <w:sz w:val="26"/>
          <w:szCs w:val="26"/>
        </w:rPr>
        <w:t xml:space="preserve"> (Лот № 2):</w:t>
      </w:r>
    </w:p>
    <w:p w14:paraId="52401A7D" w14:textId="77777777" w:rsidR="001D0B00" w:rsidRPr="00557073" w:rsidRDefault="001D0B00" w:rsidP="001D0B00">
      <w:pPr>
        <w:autoSpaceDE w:val="0"/>
        <w:autoSpaceDN w:val="0"/>
        <w:adjustRightInd w:val="0"/>
        <w:ind w:firstLine="709"/>
        <w:jc w:val="both"/>
        <w:rPr>
          <w:sz w:val="26"/>
          <w:szCs w:val="26"/>
        </w:rPr>
      </w:pPr>
      <w:r w:rsidRPr="00557073">
        <w:rPr>
          <w:sz w:val="26"/>
          <w:szCs w:val="26"/>
        </w:rPr>
        <w:t>-</w:t>
      </w:r>
      <w:r w:rsidRPr="00557073">
        <w:rPr>
          <w:sz w:val="26"/>
          <w:szCs w:val="26"/>
        </w:rPr>
        <w:tab/>
        <w:t>начальный размер ежегодной арендной платы за пользование земельным участком на праве аренды – 6 300 (шесть тысяч триста) рублей 00 копеек;</w:t>
      </w:r>
    </w:p>
    <w:p w14:paraId="00451AF6" w14:textId="67DB0FE6" w:rsidR="001D0B00" w:rsidRPr="00557073" w:rsidRDefault="001D0B00" w:rsidP="001D0B00">
      <w:pPr>
        <w:autoSpaceDE w:val="0"/>
        <w:autoSpaceDN w:val="0"/>
        <w:adjustRightInd w:val="0"/>
        <w:ind w:firstLine="709"/>
        <w:jc w:val="both"/>
        <w:rPr>
          <w:sz w:val="26"/>
          <w:szCs w:val="26"/>
        </w:rPr>
      </w:pPr>
      <w:r w:rsidRPr="00557073">
        <w:rPr>
          <w:sz w:val="26"/>
          <w:szCs w:val="26"/>
        </w:rPr>
        <w:t xml:space="preserve">- </w:t>
      </w:r>
      <w:r w:rsidRPr="00557073">
        <w:rPr>
          <w:sz w:val="26"/>
          <w:szCs w:val="26"/>
        </w:rPr>
        <w:tab/>
        <w:t xml:space="preserve">задаток для участия в аукционе в размере 90 процентов начального размера ежегодной арендной платы – 5 670 (пять тысяч шестьсот семьдесят) </w:t>
      </w:r>
      <w:r w:rsidR="002D17DB" w:rsidRPr="00557073">
        <w:rPr>
          <w:sz w:val="26"/>
          <w:szCs w:val="26"/>
        </w:rPr>
        <w:t>рублей</w:t>
      </w:r>
      <w:r w:rsidRPr="00557073">
        <w:rPr>
          <w:sz w:val="26"/>
          <w:szCs w:val="26"/>
        </w:rPr>
        <w:t xml:space="preserve"> 00 копеек;</w:t>
      </w:r>
    </w:p>
    <w:p w14:paraId="2256D391" w14:textId="77777777" w:rsidR="001D0B00" w:rsidRPr="00557073" w:rsidRDefault="001D0B00" w:rsidP="001D0B00">
      <w:pPr>
        <w:autoSpaceDE w:val="0"/>
        <w:autoSpaceDN w:val="0"/>
        <w:adjustRightInd w:val="0"/>
        <w:ind w:firstLine="709"/>
        <w:jc w:val="both"/>
        <w:rPr>
          <w:sz w:val="26"/>
          <w:szCs w:val="26"/>
        </w:rPr>
      </w:pPr>
      <w:r w:rsidRPr="00557073">
        <w:rPr>
          <w:sz w:val="26"/>
          <w:szCs w:val="26"/>
        </w:rPr>
        <w:t>-</w:t>
      </w:r>
      <w:r w:rsidRPr="00557073">
        <w:rPr>
          <w:sz w:val="26"/>
          <w:szCs w:val="26"/>
        </w:rPr>
        <w:tab/>
        <w:t>величину повышения начального размера ежегодной арендной платы (шаг аукциона) в размере 3 процентов от начального размера ежегодной арендной платы – 189 (сто восемьдесят девять) рублей 00 копеек;</w:t>
      </w:r>
    </w:p>
    <w:p w14:paraId="774B6099" w14:textId="3CB380BF" w:rsidR="001D0B00" w:rsidRPr="00557073" w:rsidRDefault="001D0B00" w:rsidP="001D0B00">
      <w:pPr>
        <w:autoSpaceDE w:val="0"/>
        <w:autoSpaceDN w:val="0"/>
        <w:adjustRightInd w:val="0"/>
        <w:ind w:firstLine="709"/>
        <w:jc w:val="both"/>
        <w:rPr>
          <w:b/>
          <w:bCs/>
          <w:sz w:val="26"/>
          <w:szCs w:val="26"/>
        </w:rPr>
      </w:pPr>
      <w:r w:rsidRPr="00557073">
        <w:rPr>
          <w:b/>
          <w:bCs/>
          <w:sz w:val="26"/>
          <w:szCs w:val="26"/>
        </w:rPr>
        <w:t>3)</w:t>
      </w:r>
      <w:r w:rsidRPr="00557073">
        <w:rPr>
          <w:b/>
          <w:bCs/>
          <w:sz w:val="26"/>
          <w:szCs w:val="26"/>
        </w:rPr>
        <w:tab/>
        <w:t>для земельного участка с кадастровым номером 71:15:030511:432 (Лот № 3):</w:t>
      </w:r>
    </w:p>
    <w:p w14:paraId="21C5C133" w14:textId="77777777" w:rsidR="001D0B00" w:rsidRPr="00557073" w:rsidRDefault="001D0B00" w:rsidP="001D0B00">
      <w:pPr>
        <w:autoSpaceDE w:val="0"/>
        <w:autoSpaceDN w:val="0"/>
        <w:adjustRightInd w:val="0"/>
        <w:ind w:firstLine="709"/>
        <w:jc w:val="both"/>
        <w:rPr>
          <w:sz w:val="26"/>
          <w:szCs w:val="26"/>
        </w:rPr>
      </w:pPr>
      <w:r w:rsidRPr="00557073">
        <w:rPr>
          <w:sz w:val="26"/>
          <w:szCs w:val="26"/>
        </w:rPr>
        <w:t>-</w:t>
      </w:r>
      <w:r w:rsidRPr="00557073">
        <w:rPr>
          <w:sz w:val="26"/>
          <w:szCs w:val="26"/>
        </w:rPr>
        <w:tab/>
        <w:t>начальный размер ежегодной арендной платы за пользование земельным участком на праве аренды – 6 300 (шесть тысяч триста) рублей 00 копеек;</w:t>
      </w:r>
    </w:p>
    <w:p w14:paraId="3A917F7E" w14:textId="59FDD088" w:rsidR="001D0B00" w:rsidRPr="00557073" w:rsidRDefault="001D0B00" w:rsidP="001D0B00">
      <w:pPr>
        <w:autoSpaceDE w:val="0"/>
        <w:autoSpaceDN w:val="0"/>
        <w:adjustRightInd w:val="0"/>
        <w:ind w:firstLine="709"/>
        <w:jc w:val="both"/>
        <w:rPr>
          <w:sz w:val="26"/>
          <w:szCs w:val="26"/>
        </w:rPr>
      </w:pPr>
      <w:r w:rsidRPr="00557073">
        <w:rPr>
          <w:sz w:val="26"/>
          <w:szCs w:val="26"/>
        </w:rPr>
        <w:t xml:space="preserve">- </w:t>
      </w:r>
      <w:r w:rsidRPr="00557073">
        <w:rPr>
          <w:sz w:val="26"/>
          <w:szCs w:val="26"/>
        </w:rPr>
        <w:tab/>
        <w:t xml:space="preserve">задаток для участия в аукционе в размере 90 процентов начального размера ежегодной арендной платы – 5 670 (пять тысяч шестьсот семьдесят) </w:t>
      </w:r>
      <w:r w:rsidR="002D17DB" w:rsidRPr="00557073">
        <w:rPr>
          <w:sz w:val="26"/>
          <w:szCs w:val="26"/>
        </w:rPr>
        <w:t>рублей</w:t>
      </w:r>
      <w:r w:rsidRPr="00557073">
        <w:rPr>
          <w:sz w:val="26"/>
          <w:szCs w:val="26"/>
        </w:rPr>
        <w:t xml:space="preserve"> 00 копеек;</w:t>
      </w:r>
    </w:p>
    <w:p w14:paraId="7AD4E6ED" w14:textId="47AD7E17" w:rsidR="001D0B00" w:rsidRDefault="001D0B00" w:rsidP="001D0B00">
      <w:pPr>
        <w:autoSpaceDE w:val="0"/>
        <w:autoSpaceDN w:val="0"/>
        <w:adjustRightInd w:val="0"/>
        <w:ind w:firstLine="709"/>
        <w:jc w:val="both"/>
        <w:rPr>
          <w:sz w:val="26"/>
          <w:szCs w:val="26"/>
        </w:rPr>
      </w:pPr>
      <w:r w:rsidRPr="00557073">
        <w:rPr>
          <w:sz w:val="26"/>
          <w:szCs w:val="26"/>
        </w:rPr>
        <w:t>-</w:t>
      </w:r>
      <w:r w:rsidRPr="00557073">
        <w:rPr>
          <w:sz w:val="26"/>
          <w:szCs w:val="26"/>
        </w:rPr>
        <w:tab/>
        <w:t>величину повышения начального размера ежегодной арендной платы</w:t>
      </w:r>
      <w:r w:rsidRPr="001D0B00">
        <w:rPr>
          <w:sz w:val="26"/>
          <w:szCs w:val="26"/>
        </w:rPr>
        <w:t xml:space="preserve"> (шаг аукциона) в размере 3 процентов от начального размера ежегодной арендной платы – 189 (сто восемьдесят девять) рублей 00 копеек</w:t>
      </w:r>
      <w:r>
        <w:rPr>
          <w:sz w:val="26"/>
          <w:szCs w:val="26"/>
        </w:rPr>
        <w:t>.</w:t>
      </w:r>
    </w:p>
    <w:p w14:paraId="215A34F1" w14:textId="77FF233C" w:rsidR="004242E0" w:rsidRPr="004242E0" w:rsidRDefault="004242E0" w:rsidP="001D0B00">
      <w:pPr>
        <w:autoSpaceDE w:val="0"/>
        <w:autoSpaceDN w:val="0"/>
        <w:adjustRightInd w:val="0"/>
        <w:ind w:firstLine="567"/>
        <w:jc w:val="both"/>
        <w:rPr>
          <w:sz w:val="26"/>
          <w:szCs w:val="26"/>
        </w:rPr>
      </w:pPr>
      <w:r w:rsidRPr="004242E0">
        <w:rPr>
          <w:b/>
          <w:bCs/>
          <w:sz w:val="26"/>
          <w:szCs w:val="26"/>
        </w:rPr>
        <w:t xml:space="preserve">Сведения о ранее проведенных аукционах: </w:t>
      </w:r>
      <w:r w:rsidRPr="004242E0">
        <w:rPr>
          <w:sz w:val="26"/>
          <w:szCs w:val="26"/>
        </w:rPr>
        <w:t>аукционы ранее не проводились.</w:t>
      </w:r>
    </w:p>
    <w:p w14:paraId="060A65F8" w14:textId="5474BACF" w:rsidR="001D0B00" w:rsidRPr="001D0B00" w:rsidRDefault="004242E0" w:rsidP="001D0B00">
      <w:pPr>
        <w:autoSpaceDE w:val="0"/>
        <w:autoSpaceDN w:val="0"/>
        <w:adjustRightInd w:val="0"/>
        <w:ind w:firstLine="567"/>
        <w:jc w:val="both"/>
        <w:rPr>
          <w:bCs/>
          <w:sz w:val="26"/>
          <w:szCs w:val="26"/>
        </w:rPr>
      </w:pPr>
      <w:r w:rsidRPr="00641256">
        <w:rPr>
          <w:b/>
          <w:bCs/>
          <w:sz w:val="26"/>
          <w:szCs w:val="26"/>
        </w:rPr>
        <w:t>Сведения о дате извещения о предоставлении земельных участков в соответствии с подпунктом 1 пункта</w:t>
      </w:r>
      <w:r w:rsidRPr="004242E0">
        <w:rPr>
          <w:b/>
          <w:bCs/>
          <w:sz w:val="26"/>
          <w:szCs w:val="26"/>
        </w:rPr>
        <w:t xml:space="preserve"> 1 статьи 39.18 Земельного кодекса Российской Федерации: </w:t>
      </w:r>
      <w:r w:rsidR="00A9634D" w:rsidRPr="00A9634D">
        <w:rPr>
          <w:sz w:val="26"/>
          <w:szCs w:val="26"/>
        </w:rPr>
        <w:t xml:space="preserve">Извещение о предоставлении земельного участка </w:t>
      </w:r>
      <w:r w:rsidR="00A9634D" w:rsidRPr="00A9634D">
        <w:rPr>
          <w:bCs/>
          <w:sz w:val="26"/>
          <w:szCs w:val="26"/>
        </w:rPr>
        <w:t>с кадастровым номером 71:15:</w:t>
      </w:r>
      <w:r w:rsidR="00A9634D">
        <w:rPr>
          <w:bCs/>
          <w:sz w:val="26"/>
          <w:szCs w:val="26"/>
        </w:rPr>
        <w:t>030511</w:t>
      </w:r>
      <w:r w:rsidR="00A9634D" w:rsidRPr="00A9634D">
        <w:rPr>
          <w:bCs/>
          <w:sz w:val="26"/>
          <w:szCs w:val="26"/>
        </w:rPr>
        <w:t>:</w:t>
      </w:r>
      <w:r w:rsidR="001D0B00">
        <w:rPr>
          <w:bCs/>
          <w:sz w:val="26"/>
          <w:szCs w:val="26"/>
        </w:rPr>
        <w:t>430</w:t>
      </w:r>
      <w:r w:rsidR="00A9634D" w:rsidRPr="00A9634D">
        <w:rPr>
          <w:bCs/>
          <w:sz w:val="26"/>
          <w:szCs w:val="26"/>
        </w:rPr>
        <w:t xml:space="preserve"> (Лот № 1)</w:t>
      </w:r>
      <w:r w:rsidR="00A9634D" w:rsidRPr="00A9634D">
        <w:rPr>
          <w:b/>
          <w:sz w:val="26"/>
          <w:szCs w:val="26"/>
        </w:rPr>
        <w:t xml:space="preserve"> </w:t>
      </w:r>
      <w:bookmarkStart w:id="4" w:name="_Hlk236731045"/>
      <w:r w:rsidR="001D0B00" w:rsidRPr="001D0B00">
        <w:rPr>
          <w:bCs/>
          <w:sz w:val="26"/>
          <w:szCs w:val="26"/>
        </w:rPr>
        <w:t xml:space="preserve">размещено </w:t>
      </w:r>
      <w:r w:rsidR="001D0B00">
        <w:rPr>
          <w:bCs/>
          <w:sz w:val="26"/>
          <w:szCs w:val="26"/>
        </w:rPr>
        <w:t>19</w:t>
      </w:r>
      <w:r w:rsidR="001D0B00" w:rsidRPr="001D0B00">
        <w:rPr>
          <w:bCs/>
          <w:sz w:val="26"/>
          <w:szCs w:val="26"/>
        </w:rPr>
        <w:t>.</w:t>
      </w:r>
      <w:r w:rsidR="001D0B00">
        <w:rPr>
          <w:bCs/>
          <w:sz w:val="26"/>
          <w:szCs w:val="26"/>
        </w:rPr>
        <w:t>11</w:t>
      </w:r>
      <w:r w:rsidR="001D0B00" w:rsidRPr="001D0B00">
        <w:rPr>
          <w:bCs/>
          <w:sz w:val="26"/>
          <w:szCs w:val="26"/>
        </w:rPr>
        <w:t>.2025 на официальном сайте муниципального образования город Новомосковск в информационно-телекоммуникационной сети «Интернет» www.</w:t>
      </w:r>
      <w:r w:rsidR="001D0B00" w:rsidRPr="001D0B00">
        <w:rPr>
          <w:bCs/>
          <w:sz w:val="26"/>
          <w:szCs w:val="26"/>
          <w:lang w:val="en-US"/>
        </w:rPr>
        <w:t>novo</w:t>
      </w:r>
      <w:r w:rsidR="001D0B00" w:rsidRPr="001D0B00">
        <w:rPr>
          <w:bCs/>
          <w:sz w:val="26"/>
          <w:szCs w:val="26"/>
        </w:rPr>
        <w:t>mosk</w:t>
      </w:r>
      <w:r w:rsidR="001D0B00" w:rsidRPr="001D0B00">
        <w:rPr>
          <w:bCs/>
          <w:sz w:val="26"/>
          <w:szCs w:val="26"/>
          <w:lang w:val="en-US"/>
        </w:rPr>
        <w:t>ovsk</w:t>
      </w:r>
      <w:r w:rsidR="001D0B00" w:rsidRPr="001D0B00">
        <w:rPr>
          <w:bCs/>
          <w:sz w:val="26"/>
          <w:szCs w:val="26"/>
        </w:rPr>
        <w:t>.</w:t>
      </w:r>
      <w:r w:rsidR="001D0B00" w:rsidRPr="001D0B00">
        <w:rPr>
          <w:bCs/>
          <w:sz w:val="26"/>
          <w:szCs w:val="26"/>
          <w:lang w:val="en-US"/>
        </w:rPr>
        <w:t>gosuslugi</w:t>
      </w:r>
      <w:r w:rsidR="001D0B00" w:rsidRPr="001D0B00">
        <w:rPr>
          <w:bCs/>
          <w:sz w:val="26"/>
          <w:szCs w:val="26"/>
        </w:rPr>
        <w:t xml:space="preserve">.ru, на официальном сайте Российской Федерации для </w:t>
      </w:r>
      <w:r w:rsidR="001D0B00" w:rsidRPr="001D0B00">
        <w:rPr>
          <w:bCs/>
          <w:sz w:val="26"/>
          <w:szCs w:val="26"/>
        </w:rPr>
        <w:lastRenderedPageBreak/>
        <w:t>размещения информации о проведении торгов www.torgi.gov.ru (№ извещения 210000167800000006</w:t>
      </w:r>
      <w:r w:rsidR="00E30FB5">
        <w:rPr>
          <w:bCs/>
          <w:sz w:val="26"/>
          <w:szCs w:val="26"/>
        </w:rPr>
        <w:t>55</w:t>
      </w:r>
      <w:r w:rsidR="001D0B00" w:rsidRPr="001D0B00">
        <w:rPr>
          <w:bCs/>
          <w:sz w:val="26"/>
          <w:szCs w:val="26"/>
        </w:rPr>
        <w:t>).</w:t>
      </w:r>
      <w:bookmarkEnd w:id="4"/>
    </w:p>
    <w:p w14:paraId="2226CCFC" w14:textId="3A13EDF5" w:rsidR="00E30FB5" w:rsidRDefault="00A9634D" w:rsidP="00E30FB5">
      <w:pPr>
        <w:autoSpaceDE w:val="0"/>
        <w:autoSpaceDN w:val="0"/>
        <w:adjustRightInd w:val="0"/>
        <w:ind w:firstLine="567"/>
        <w:jc w:val="both"/>
        <w:rPr>
          <w:bCs/>
          <w:sz w:val="26"/>
          <w:szCs w:val="26"/>
        </w:rPr>
      </w:pPr>
      <w:r w:rsidRPr="00A9634D">
        <w:rPr>
          <w:sz w:val="26"/>
          <w:szCs w:val="26"/>
        </w:rPr>
        <w:t xml:space="preserve">Извещение о предоставлении земельного участка </w:t>
      </w:r>
      <w:r w:rsidRPr="00A9634D">
        <w:rPr>
          <w:bCs/>
          <w:sz w:val="26"/>
          <w:szCs w:val="26"/>
        </w:rPr>
        <w:t>с кадастровым номером 71:15:030511:</w:t>
      </w:r>
      <w:r w:rsidR="00E30FB5">
        <w:rPr>
          <w:bCs/>
          <w:sz w:val="26"/>
          <w:szCs w:val="26"/>
        </w:rPr>
        <w:t>431</w:t>
      </w:r>
      <w:r w:rsidRPr="00A9634D">
        <w:rPr>
          <w:bCs/>
          <w:sz w:val="26"/>
          <w:szCs w:val="26"/>
        </w:rPr>
        <w:t xml:space="preserve"> (Лот № </w:t>
      </w:r>
      <w:r>
        <w:rPr>
          <w:bCs/>
          <w:sz w:val="26"/>
          <w:szCs w:val="26"/>
        </w:rPr>
        <w:t>2</w:t>
      </w:r>
      <w:r w:rsidRPr="00A9634D">
        <w:rPr>
          <w:bCs/>
          <w:sz w:val="26"/>
          <w:szCs w:val="26"/>
        </w:rPr>
        <w:t>)</w:t>
      </w:r>
      <w:r w:rsidRPr="00A9634D">
        <w:rPr>
          <w:b/>
          <w:sz w:val="26"/>
          <w:szCs w:val="26"/>
        </w:rPr>
        <w:t xml:space="preserve"> </w:t>
      </w:r>
      <w:r w:rsidR="00E30FB5" w:rsidRPr="00E30FB5">
        <w:rPr>
          <w:bCs/>
          <w:sz w:val="26"/>
          <w:szCs w:val="26"/>
        </w:rPr>
        <w:t>размещено 19.11.2025 на официальном сайте муниципального образования город Новомосковск в информационно-телекоммуникационной сети «Интернет» www.</w:t>
      </w:r>
      <w:r w:rsidR="00E30FB5" w:rsidRPr="00E30FB5">
        <w:rPr>
          <w:bCs/>
          <w:sz w:val="26"/>
          <w:szCs w:val="26"/>
          <w:lang w:val="en-US"/>
        </w:rPr>
        <w:t>novo</w:t>
      </w:r>
      <w:r w:rsidR="00E30FB5" w:rsidRPr="00E30FB5">
        <w:rPr>
          <w:bCs/>
          <w:sz w:val="26"/>
          <w:szCs w:val="26"/>
        </w:rPr>
        <w:t>mosk</w:t>
      </w:r>
      <w:r w:rsidR="00E30FB5" w:rsidRPr="00E30FB5">
        <w:rPr>
          <w:bCs/>
          <w:sz w:val="26"/>
          <w:szCs w:val="26"/>
          <w:lang w:val="en-US"/>
        </w:rPr>
        <w:t>ovsk</w:t>
      </w:r>
      <w:r w:rsidR="00E30FB5" w:rsidRPr="00E30FB5">
        <w:rPr>
          <w:bCs/>
          <w:sz w:val="26"/>
          <w:szCs w:val="26"/>
        </w:rPr>
        <w:t>.</w:t>
      </w:r>
      <w:r w:rsidR="00E30FB5" w:rsidRPr="00E30FB5">
        <w:rPr>
          <w:bCs/>
          <w:sz w:val="26"/>
          <w:szCs w:val="26"/>
          <w:lang w:val="en-US"/>
        </w:rPr>
        <w:t>gosuslugi</w:t>
      </w:r>
      <w:r w:rsidR="00E30FB5" w:rsidRPr="00E30FB5">
        <w:rPr>
          <w:bCs/>
          <w:sz w:val="26"/>
          <w:szCs w:val="26"/>
        </w:rPr>
        <w:t>.ru, на официальном сайте Российской Федерации для размещения информации о проведении торгов www.torgi.gov.ru (№ извещения 2100001678000000065</w:t>
      </w:r>
      <w:r w:rsidR="00E30FB5">
        <w:rPr>
          <w:bCs/>
          <w:sz w:val="26"/>
          <w:szCs w:val="26"/>
        </w:rPr>
        <w:t>3</w:t>
      </w:r>
      <w:r w:rsidR="00E30FB5" w:rsidRPr="00E30FB5">
        <w:rPr>
          <w:bCs/>
          <w:sz w:val="26"/>
          <w:szCs w:val="26"/>
        </w:rPr>
        <w:t>).</w:t>
      </w:r>
    </w:p>
    <w:p w14:paraId="50AE3EE7" w14:textId="4CB6CDAA" w:rsidR="00E30FB5" w:rsidRDefault="00E30FB5" w:rsidP="00E30FB5">
      <w:pPr>
        <w:autoSpaceDE w:val="0"/>
        <w:autoSpaceDN w:val="0"/>
        <w:adjustRightInd w:val="0"/>
        <w:ind w:firstLine="567"/>
        <w:jc w:val="both"/>
        <w:rPr>
          <w:bCs/>
          <w:sz w:val="26"/>
          <w:szCs w:val="26"/>
        </w:rPr>
      </w:pPr>
      <w:r w:rsidRPr="00A9634D">
        <w:rPr>
          <w:sz w:val="26"/>
          <w:szCs w:val="26"/>
        </w:rPr>
        <w:t xml:space="preserve">Извещение о предоставлении земельного участка </w:t>
      </w:r>
      <w:r w:rsidRPr="00A9634D">
        <w:rPr>
          <w:bCs/>
          <w:sz w:val="26"/>
          <w:szCs w:val="26"/>
        </w:rPr>
        <w:t>с кадастровым номером 71:15:030511:</w:t>
      </w:r>
      <w:r>
        <w:rPr>
          <w:bCs/>
          <w:sz w:val="26"/>
          <w:szCs w:val="26"/>
        </w:rPr>
        <w:t>432</w:t>
      </w:r>
      <w:r w:rsidRPr="00A9634D">
        <w:rPr>
          <w:bCs/>
          <w:sz w:val="26"/>
          <w:szCs w:val="26"/>
        </w:rPr>
        <w:t xml:space="preserve"> (Лот № </w:t>
      </w:r>
      <w:r>
        <w:rPr>
          <w:bCs/>
          <w:sz w:val="26"/>
          <w:szCs w:val="26"/>
        </w:rPr>
        <w:t>3</w:t>
      </w:r>
      <w:r w:rsidRPr="00A9634D">
        <w:rPr>
          <w:bCs/>
          <w:sz w:val="26"/>
          <w:szCs w:val="26"/>
        </w:rPr>
        <w:t>)</w:t>
      </w:r>
      <w:r w:rsidRPr="00A9634D">
        <w:rPr>
          <w:b/>
          <w:sz w:val="26"/>
          <w:szCs w:val="26"/>
        </w:rPr>
        <w:t xml:space="preserve"> </w:t>
      </w:r>
      <w:r w:rsidRPr="00E30FB5">
        <w:rPr>
          <w:bCs/>
          <w:sz w:val="26"/>
          <w:szCs w:val="26"/>
        </w:rPr>
        <w:t>размещено 19.11.2025 на официальном сайте муниципального образования город Новомосковск в информационно-телекоммуникационной сети «Интернет» www.</w:t>
      </w:r>
      <w:r w:rsidRPr="00E30FB5">
        <w:rPr>
          <w:bCs/>
          <w:sz w:val="26"/>
          <w:szCs w:val="26"/>
          <w:lang w:val="en-US"/>
        </w:rPr>
        <w:t>novo</w:t>
      </w:r>
      <w:r w:rsidRPr="00E30FB5">
        <w:rPr>
          <w:bCs/>
          <w:sz w:val="26"/>
          <w:szCs w:val="26"/>
        </w:rPr>
        <w:t>mosk</w:t>
      </w:r>
      <w:r w:rsidRPr="00E30FB5">
        <w:rPr>
          <w:bCs/>
          <w:sz w:val="26"/>
          <w:szCs w:val="26"/>
          <w:lang w:val="en-US"/>
        </w:rPr>
        <w:t>ovsk</w:t>
      </w:r>
      <w:r w:rsidRPr="00E30FB5">
        <w:rPr>
          <w:bCs/>
          <w:sz w:val="26"/>
          <w:szCs w:val="26"/>
        </w:rPr>
        <w:t>.</w:t>
      </w:r>
      <w:r w:rsidRPr="00E30FB5">
        <w:rPr>
          <w:bCs/>
          <w:sz w:val="26"/>
          <w:szCs w:val="26"/>
          <w:lang w:val="en-US"/>
        </w:rPr>
        <w:t>gosuslugi</w:t>
      </w:r>
      <w:r w:rsidRPr="00E30FB5">
        <w:rPr>
          <w:bCs/>
          <w:sz w:val="26"/>
          <w:szCs w:val="26"/>
        </w:rPr>
        <w:t>.ru, на официальном сайте Российской Федерации для размещения информации о проведении торгов www.torgi.gov.ru (№ извещения 2100001678000000065</w:t>
      </w:r>
      <w:r>
        <w:rPr>
          <w:bCs/>
          <w:sz w:val="26"/>
          <w:szCs w:val="26"/>
        </w:rPr>
        <w:t>4</w:t>
      </w:r>
      <w:r w:rsidRPr="00E30FB5">
        <w:rPr>
          <w:bCs/>
          <w:sz w:val="26"/>
          <w:szCs w:val="26"/>
        </w:rPr>
        <w:t>).</w:t>
      </w:r>
    </w:p>
    <w:p w14:paraId="597FE517" w14:textId="4B61A557" w:rsidR="00C82AFE" w:rsidRDefault="00C82AFE" w:rsidP="00E30FB5">
      <w:pPr>
        <w:autoSpaceDE w:val="0"/>
        <w:autoSpaceDN w:val="0"/>
        <w:adjustRightInd w:val="0"/>
        <w:ind w:firstLine="567"/>
        <w:jc w:val="both"/>
        <w:rPr>
          <w:sz w:val="27"/>
          <w:szCs w:val="27"/>
        </w:rPr>
      </w:pPr>
      <w:r>
        <w:rPr>
          <w:bCs/>
          <w:sz w:val="27"/>
          <w:szCs w:val="27"/>
        </w:rPr>
        <w:t>Договор</w:t>
      </w:r>
      <w:r w:rsidR="00FE000E">
        <w:rPr>
          <w:bCs/>
          <w:sz w:val="27"/>
          <w:szCs w:val="27"/>
        </w:rPr>
        <w:t>ы</w:t>
      </w:r>
      <w:r>
        <w:rPr>
          <w:bCs/>
          <w:sz w:val="27"/>
          <w:szCs w:val="27"/>
        </w:rPr>
        <w:t xml:space="preserve"> аренды земельн</w:t>
      </w:r>
      <w:r w:rsidR="00FE000E">
        <w:rPr>
          <w:bCs/>
          <w:sz w:val="27"/>
          <w:szCs w:val="27"/>
        </w:rPr>
        <w:t>ых</w:t>
      </w:r>
      <w:r>
        <w:rPr>
          <w:sz w:val="27"/>
          <w:szCs w:val="27"/>
        </w:rPr>
        <w:t xml:space="preserve"> участк</w:t>
      </w:r>
      <w:r w:rsidR="00FE000E">
        <w:rPr>
          <w:sz w:val="27"/>
          <w:szCs w:val="27"/>
        </w:rPr>
        <w:t>ов</w:t>
      </w:r>
      <w:r>
        <w:rPr>
          <w:sz w:val="27"/>
          <w:szCs w:val="27"/>
        </w:rPr>
        <w:t xml:space="preserve"> заключа</w:t>
      </w:r>
      <w:r w:rsidR="00FE000E">
        <w:rPr>
          <w:sz w:val="27"/>
          <w:szCs w:val="27"/>
        </w:rPr>
        <w:t>ю</w:t>
      </w:r>
      <w:r>
        <w:rPr>
          <w:sz w:val="27"/>
          <w:szCs w:val="27"/>
        </w:rPr>
        <w:t xml:space="preserve">тся на срок 20 (двадцать) лет (в соответствии с проектом договора аренды земельного участка - приложение </w:t>
      </w:r>
      <w:r w:rsidR="00E30FB5">
        <w:rPr>
          <w:sz w:val="27"/>
          <w:szCs w:val="27"/>
        </w:rPr>
        <w:t>4</w:t>
      </w:r>
      <w:r w:rsidR="00E4750A" w:rsidRPr="00E4750A">
        <w:rPr>
          <w:sz w:val="27"/>
          <w:szCs w:val="27"/>
        </w:rPr>
        <w:t xml:space="preserve"> </w:t>
      </w:r>
      <w:r>
        <w:rPr>
          <w:sz w:val="27"/>
          <w:szCs w:val="27"/>
        </w:rPr>
        <w:t>к настоящему извещению).</w:t>
      </w:r>
    </w:p>
    <w:p w14:paraId="58FCE857" w14:textId="77777777" w:rsidR="008165CF" w:rsidRPr="008B464C" w:rsidRDefault="00BF00A2" w:rsidP="008165CF">
      <w:pPr>
        <w:autoSpaceDE w:val="0"/>
        <w:autoSpaceDN w:val="0"/>
        <w:adjustRightInd w:val="0"/>
        <w:ind w:firstLine="567"/>
        <w:jc w:val="both"/>
        <w:rPr>
          <w:bCs/>
          <w:sz w:val="27"/>
          <w:szCs w:val="27"/>
        </w:rPr>
      </w:pPr>
      <w:r w:rsidRPr="008B464C">
        <w:rPr>
          <w:b/>
          <w:bCs/>
          <w:sz w:val="27"/>
          <w:szCs w:val="27"/>
        </w:rPr>
        <w:t xml:space="preserve">Требование к </w:t>
      </w:r>
      <w:r w:rsidR="00161DD4" w:rsidRPr="008B464C">
        <w:rPr>
          <w:b/>
          <w:bCs/>
          <w:sz w:val="27"/>
          <w:szCs w:val="27"/>
        </w:rPr>
        <w:t>З</w:t>
      </w:r>
      <w:r w:rsidRPr="008B464C">
        <w:rPr>
          <w:b/>
          <w:bCs/>
          <w:sz w:val="27"/>
          <w:szCs w:val="27"/>
        </w:rPr>
        <w:t xml:space="preserve">аявителям: </w:t>
      </w:r>
      <w:r w:rsidR="008165CF" w:rsidRPr="008B464C">
        <w:rPr>
          <w:bCs/>
          <w:sz w:val="27"/>
          <w:szCs w:val="27"/>
        </w:rPr>
        <w:t>Участниками аукциона могут являться только граждане.</w:t>
      </w:r>
    </w:p>
    <w:p w14:paraId="29531E6B" w14:textId="30AED99B" w:rsidR="00BF00A2" w:rsidRPr="008B464C" w:rsidRDefault="00BF00A2" w:rsidP="00BF00A2">
      <w:pPr>
        <w:ind w:firstLine="567"/>
        <w:jc w:val="both"/>
        <w:rPr>
          <w:bCs/>
          <w:sz w:val="27"/>
          <w:szCs w:val="27"/>
        </w:rPr>
      </w:pPr>
      <w:bookmarkStart w:id="5" w:name="_Hlk147740699"/>
      <w:r w:rsidRPr="008B464C">
        <w:rPr>
          <w:b/>
          <w:bCs/>
          <w:sz w:val="27"/>
          <w:szCs w:val="27"/>
        </w:rPr>
        <w:t xml:space="preserve">Место приема заявок на участие в аукционе (далее – </w:t>
      </w:r>
      <w:r w:rsidR="00891E56" w:rsidRPr="008B464C">
        <w:rPr>
          <w:b/>
          <w:bCs/>
          <w:sz w:val="27"/>
          <w:szCs w:val="27"/>
        </w:rPr>
        <w:t>з</w:t>
      </w:r>
      <w:r w:rsidRPr="008B464C">
        <w:rPr>
          <w:b/>
          <w:bCs/>
          <w:sz w:val="27"/>
          <w:szCs w:val="27"/>
        </w:rPr>
        <w:t xml:space="preserve">аявок): </w:t>
      </w:r>
      <w:r w:rsidRPr="008B464C">
        <w:rPr>
          <w:sz w:val="27"/>
          <w:szCs w:val="27"/>
        </w:rPr>
        <w:t xml:space="preserve">электронная площадка </w:t>
      </w:r>
      <w:r w:rsidRPr="008B464C">
        <w:rPr>
          <w:bCs/>
          <w:sz w:val="27"/>
          <w:szCs w:val="27"/>
        </w:rPr>
        <w:t>АО «Сбербанк - АСТ» (http://utp.sberbank-ast.ru).</w:t>
      </w:r>
    </w:p>
    <w:p w14:paraId="74C2B1A1" w14:textId="2F607BB3" w:rsidR="00BF00A2" w:rsidRPr="008B464C" w:rsidRDefault="00BF00A2" w:rsidP="00BF00A2">
      <w:pPr>
        <w:pStyle w:val="Default"/>
        <w:ind w:firstLine="567"/>
        <w:jc w:val="both"/>
        <w:rPr>
          <w:bCs/>
          <w:color w:val="auto"/>
          <w:sz w:val="27"/>
          <w:szCs w:val="27"/>
        </w:rPr>
      </w:pPr>
      <w:r w:rsidRPr="008B464C">
        <w:rPr>
          <w:b/>
          <w:bCs/>
          <w:color w:val="auto"/>
          <w:sz w:val="27"/>
          <w:szCs w:val="27"/>
        </w:rPr>
        <w:t xml:space="preserve">Дата и время начала приема </w:t>
      </w:r>
      <w:r w:rsidR="00891E56" w:rsidRPr="008B464C">
        <w:rPr>
          <w:b/>
          <w:bCs/>
          <w:color w:val="auto"/>
          <w:sz w:val="27"/>
          <w:szCs w:val="27"/>
        </w:rPr>
        <w:t>з</w:t>
      </w:r>
      <w:r w:rsidRPr="008B464C">
        <w:rPr>
          <w:b/>
          <w:bCs/>
          <w:color w:val="auto"/>
          <w:sz w:val="27"/>
          <w:szCs w:val="27"/>
        </w:rPr>
        <w:t>аявок</w:t>
      </w:r>
      <w:r w:rsidRPr="008B464C">
        <w:rPr>
          <w:color w:val="auto"/>
          <w:sz w:val="27"/>
          <w:szCs w:val="27"/>
        </w:rPr>
        <w:t xml:space="preserve">: </w:t>
      </w:r>
      <w:r w:rsidRPr="008B464C">
        <w:rPr>
          <w:bCs/>
          <w:color w:val="auto"/>
          <w:sz w:val="27"/>
          <w:szCs w:val="27"/>
        </w:rPr>
        <w:t>«</w:t>
      </w:r>
      <w:r w:rsidR="00E30FB5" w:rsidRPr="00E30FB5">
        <w:rPr>
          <w:bCs/>
          <w:color w:val="auto"/>
          <w:sz w:val="27"/>
          <w:szCs w:val="27"/>
        </w:rPr>
        <w:t>2</w:t>
      </w:r>
      <w:r w:rsidR="009B302D">
        <w:rPr>
          <w:bCs/>
          <w:color w:val="auto"/>
          <w:sz w:val="27"/>
          <w:szCs w:val="27"/>
        </w:rPr>
        <w:t>1</w:t>
      </w:r>
      <w:r w:rsidR="00E4750A">
        <w:rPr>
          <w:bCs/>
          <w:color w:val="auto"/>
          <w:sz w:val="27"/>
          <w:szCs w:val="27"/>
        </w:rPr>
        <w:t>»</w:t>
      </w:r>
      <w:r w:rsidRPr="008B464C">
        <w:rPr>
          <w:bCs/>
          <w:color w:val="auto"/>
          <w:sz w:val="27"/>
          <w:szCs w:val="27"/>
        </w:rPr>
        <w:t xml:space="preserve"> </w:t>
      </w:r>
      <w:r w:rsidR="00641256">
        <w:rPr>
          <w:bCs/>
          <w:color w:val="auto"/>
          <w:sz w:val="27"/>
          <w:szCs w:val="27"/>
        </w:rPr>
        <w:t>августа</w:t>
      </w:r>
      <w:r w:rsidR="006903A2">
        <w:rPr>
          <w:bCs/>
          <w:color w:val="auto"/>
          <w:sz w:val="27"/>
          <w:szCs w:val="27"/>
        </w:rPr>
        <w:t xml:space="preserve"> </w:t>
      </w:r>
      <w:r w:rsidRPr="008B464C">
        <w:rPr>
          <w:bCs/>
          <w:color w:val="auto"/>
          <w:sz w:val="27"/>
          <w:szCs w:val="27"/>
        </w:rPr>
        <w:t>202</w:t>
      </w:r>
      <w:r w:rsidR="00C17ED7">
        <w:rPr>
          <w:bCs/>
          <w:color w:val="auto"/>
          <w:sz w:val="27"/>
          <w:szCs w:val="27"/>
        </w:rPr>
        <w:t>6</w:t>
      </w:r>
      <w:r w:rsidRPr="008B464C">
        <w:rPr>
          <w:bCs/>
          <w:color w:val="auto"/>
          <w:sz w:val="27"/>
          <w:szCs w:val="27"/>
        </w:rPr>
        <w:t xml:space="preserve"> года в 09 час. 00 мин</w:t>
      </w:r>
      <w:r w:rsidR="00053ECA">
        <w:rPr>
          <w:bCs/>
          <w:color w:val="auto"/>
          <w:sz w:val="27"/>
          <w:szCs w:val="27"/>
        </w:rPr>
        <w:t>. (время московское)</w:t>
      </w:r>
      <w:r w:rsidRPr="008B464C">
        <w:rPr>
          <w:bCs/>
          <w:color w:val="auto"/>
          <w:sz w:val="27"/>
          <w:szCs w:val="27"/>
        </w:rPr>
        <w:t xml:space="preserve">. </w:t>
      </w:r>
      <w:r w:rsidRPr="008B464C">
        <w:rPr>
          <w:color w:val="auto"/>
          <w:sz w:val="27"/>
          <w:szCs w:val="27"/>
        </w:rPr>
        <w:t>Прием Заявок осуществляется круглосуточно.</w:t>
      </w:r>
    </w:p>
    <w:p w14:paraId="6C25679E" w14:textId="1E221D5D" w:rsidR="00BF00A2" w:rsidRPr="008B464C" w:rsidRDefault="00BF00A2" w:rsidP="00BF00A2">
      <w:pPr>
        <w:pStyle w:val="Default"/>
        <w:ind w:firstLine="567"/>
        <w:jc w:val="both"/>
        <w:rPr>
          <w:bCs/>
          <w:color w:val="auto"/>
          <w:sz w:val="27"/>
          <w:szCs w:val="27"/>
        </w:rPr>
      </w:pPr>
      <w:r w:rsidRPr="008B464C">
        <w:rPr>
          <w:b/>
          <w:bCs/>
          <w:color w:val="auto"/>
          <w:sz w:val="27"/>
          <w:szCs w:val="27"/>
        </w:rPr>
        <w:t xml:space="preserve">Дата и время окончания срока приема Заявок и начала их рассмотрения: </w:t>
      </w:r>
      <w:r w:rsidRPr="008B464C">
        <w:rPr>
          <w:bCs/>
          <w:color w:val="auto"/>
          <w:sz w:val="27"/>
          <w:szCs w:val="27"/>
        </w:rPr>
        <w:t>«</w:t>
      </w:r>
      <w:r w:rsidR="00E30FB5" w:rsidRPr="00E30FB5">
        <w:rPr>
          <w:bCs/>
          <w:color w:val="auto"/>
          <w:sz w:val="27"/>
          <w:szCs w:val="27"/>
        </w:rPr>
        <w:t>7</w:t>
      </w:r>
      <w:r w:rsidRPr="008B464C">
        <w:rPr>
          <w:bCs/>
          <w:color w:val="auto"/>
          <w:sz w:val="27"/>
          <w:szCs w:val="27"/>
        </w:rPr>
        <w:t xml:space="preserve">» </w:t>
      </w:r>
      <w:r w:rsidR="00A9634D">
        <w:rPr>
          <w:bCs/>
          <w:color w:val="auto"/>
          <w:sz w:val="27"/>
          <w:szCs w:val="27"/>
        </w:rPr>
        <w:t>сентября</w:t>
      </w:r>
      <w:r w:rsidRPr="008B464C">
        <w:rPr>
          <w:bCs/>
          <w:color w:val="auto"/>
          <w:sz w:val="27"/>
          <w:szCs w:val="27"/>
        </w:rPr>
        <w:t xml:space="preserve"> 202</w:t>
      </w:r>
      <w:r w:rsidR="00C17ED7">
        <w:rPr>
          <w:bCs/>
          <w:color w:val="auto"/>
          <w:sz w:val="27"/>
          <w:szCs w:val="27"/>
        </w:rPr>
        <w:t>6</w:t>
      </w:r>
      <w:r w:rsidRPr="008B464C">
        <w:rPr>
          <w:bCs/>
          <w:color w:val="auto"/>
          <w:sz w:val="27"/>
          <w:szCs w:val="27"/>
        </w:rPr>
        <w:t xml:space="preserve"> года в 1</w:t>
      </w:r>
      <w:r w:rsidR="00C37C1A">
        <w:rPr>
          <w:bCs/>
          <w:color w:val="auto"/>
          <w:sz w:val="27"/>
          <w:szCs w:val="27"/>
        </w:rPr>
        <w:t>5</w:t>
      </w:r>
      <w:r w:rsidRPr="008B464C">
        <w:rPr>
          <w:bCs/>
          <w:color w:val="auto"/>
          <w:sz w:val="27"/>
          <w:szCs w:val="27"/>
        </w:rPr>
        <w:t xml:space="preserve"> час. 00 мин</w:t>
      </w:r>
      <w:r w:rsidR="00053ECA">
        <w:rPr>
          <w:bCs/>
          <w:color w:val="auto"/>
          <w:sz w:val="27"/>
          <w:szCs w:val="27"/>
        </w:rPr>
        <w:t>. (время московское)</w:t>
      </w:r>
      <w:r w:rsidRPr="008B464C">
        <w:rPr>
          <w:bCs/>
          <w:color w:val="auto"/>
          <w:sz w:val="27"/>
          <w:szCs w:val="27"/>
        </w:rPr>
        <w:t>.</w:t>
      </w:r>
    </w:p>
    <w:p w14:paraId="72051B98" w14:textId="64304C1D" w:rsidR="00BF00A2" w:rsidRPr="008B464C" w:rsidRDefault="00BF00A2" w:rsidP="00BF00A2">
      <w:pPr>
        <w:pStyle w:val="Default"/>
        <w:ind w:firstLine="567"/>
        <w:jc w:val="both"/>
        <w:rPr>
          <w:b/>
          <w:bCs/>
          <w:color w:val="auto"/>
          <w:sz w:val="27"/>
          <w:szCs w:val="27"/>
        </w:rPr>
      </w:pPr>
      <w:r w:rsidRPr="008B464C">
        <w:rPr>
          <w:b/>
          <w:bCs/>
          <w:color w:val="auto"/>
          <w:sz w:val="27"/>
          <w:szCs w:val="27"/>
        </w:rPr>
        <w:t xml:space="preserve">Дата окончания рассмотрения Заявок: </w:t>
      </w:r>
      <w:r w:rsidRPr="008B464C">
        <w:rPr>
          <w:bCs/>
          <w:color w:val="auto"/>
          <w:sz w:val="27"/>
          <w:szCs w:val="27"/>
        </w:rPr>
        <w:t>«</w:t>
      </w:r>
      <w:r w:rsidR="00E30FB5" w:rsidRPr="00E30FB5">
        <w:rPr>
          <w:bCs/>
          <w:color w:val="auto"/>
          <w:sz w:val="27"/>
          <w:szCs w:val="27"/>
        </w:rPr>
        <w:t>8</w:t>
      </w:r>
      <w:r w:rsidRPr="008B464C">
        <w:rPr>
          <w:bCs/>
          <w:color w:val="auto"/>
          <w:sz w:val="27"/>
          <w:szCs w:val="27"/>
        </w:rPr>
        <w:t xml:space="preserve">» </w:t>
      </w:r>
      <w:r w:rsidR="00A9634D">
        <w:rPr>
          <w:bCs/>
          <w:color w:val="auto"/>
          <w:sz w:val="27"/>
          <w:szCs w:val="27"/>
        </w:rPr>
        <w:t>сентября</w:t>
      </w:r>
      <w:r w:rsidRPr="008B464C">
        <w:rPr>
          <w:bCs/>
          <w:color w:val="auto"/>
          <w:sz w:val="27"/>
          <w:szCs w:val="27"/>
        </w:rPr>
        <w:t xml:space="preserve"> 202</w:t>
      </w:r>
      <w:r w:rsidR="00C17ED7">
        <w:rPr>
          <w:bCs/>
          <w:color w:val="auto"/>
          <w:sz w:val="27"/>
          <w:szCs w:val="27"/>
        </w:rPr>
        <w:t>6</w:t>
      </w:r>
      <w:r w:rsidRPr="008B464C">
        <w:rPr>
          <w:bCs/>
          <w:color w:val="auto"/>
          <w:sz w:val="27"/>
          <w:szCs w:val="27"/>
        </w:rPr>
        <w:t xml:space="preserve"> года.</w:t>
      </w:r>
      <w:r w:rsidRPr="008B464C">
        <w:rPr>
          <w:b/>
          <w:bCs/>
          <w:color w:val="auto"/>
          <w:sz w:val="27"/>
          <w:szCs w:val="27"/>
        </w:rPr>
        <w:t xml:space="preserve"> </w:t>
      </w:r>
    </w:p>
    <w:p w14:paraId="49009885" w14:textId="04694391" w:rsidR="00BF00A2" w:rsidRPr="00E40A89" w:rsidRDefault="00BF00A2" w:rsidP="00BF00A2">
      <w:pPr>
        <w:pStyle w:val="Default"/>
        <w:ind w:firstLine="567"/>
        <w:jc w:val="both"/>
        <w:rPr>
          <w:bCs/>
          <w:color w:val="auto"/>
          <w:sz w:val="26"/>
          <w:szCs w:val="26"/>
        </w:rPr>
      </w:pPr>
      <w:r w:rsidRPr="00E40A89">
        <w:rPr>
          <w:b/>
          <w:bCs/>
          <w:color w:val="auto"/>
          <w:sz w:val="26"/>
          <w:szCs w:val="26"/>
        </w:rPr>
        <w:t xml:space="preserve">Дата и время начала проведения аукциона: </w:t>
      </w:r>
      <w:r w:rsidRPr="00E40A89">
        <w:rPr>
          <w:bCs/>
          <w:color w:val="auto"/>
          <w:sz w:val="26"/>
          <w:szCs w:val="26"/>
        </w:rPr>
        <w:t>«</w:t>
      </w:r>
      <w:r w:rsidR="00E30FB5" w:rsidRPr="00E30FB5">
        <w:rPr>
          <w:bCs/>
          <w:color w:val="auto"/>
          <w:sz w:val="26"/>
          <w:szCs w:val="26"/>
        </w:rPr>
        <w:t>9</w:t>
      </w:r>
      <w:r w:rsidRPr="00E40A89">
        <w:rPr>
          <w:bCs/>
          <w:color w:val="auto"/>
          <w:sz w:val="26"/>
          <w:szCs w:val="26"/>
        </w:rPr>
        <w:t xml:space="preserve">» </w:t>
      </w:r>
      <w:r w:rsidR="00A9634D">
        <w:rPr>
          <w:bCs/>
          <w:color w:val="auto"/>
          <w:sz w:val="26"/>
          <w:szCs w:val="26"/>
        </w:rPr>
        <w:t>сентября</w:t>
      </w:r>
      <w:r w:rsidRPr="00E40A89">
        <w:rPr>
          <w:bCs/>
          <w:color w:val="auto"/>
          <w:sz w:val="26"/>
          <w:szCs w:val="26"/>
        </w:rPr>
        <w:t xml:space="preserve"> 202</w:t>
      </w:r>
      <w:r w:rsidR="00C17ED7" w:rsidRPr="00E40A89">
        <w:rPr>
          <w:bCs/>
          <w:color w:val="auto"/>
          <w:sz w:val="26"/>
          <w:szCs w:val="26"/>
        </w:rPr>
        <w:t>6</w:t>
      </w:r>
      <w:r w:rsidRPr="00E40A89">
        <w:rPr>
          <w:bCs/>
          <w:color w:val="auto"/>
          <w:sz w:val="26"/>
          <w:szCs w:val="26"/>
        </w:rPr>
        <w:t xml:space="preserve"> года в 10 час. 00 мин.</w:t>
      </w:r>
      <w:r w:rsidR="00053ECA" w:rsidRPr="00E40A89">
        <w:rPr>
          <w:bCs/>
          <w:color w:val="auto"/>
          <w:sz w:val="26"/>
          <w:szCs w:val="26"/>
        </w:rPr>
        <w:t xml:space="preserve"> (время московское).</w:t>
      </w:r>
    </w:p>
    <w:p w14:paraId="36E7FB5C" w14:textId="77777777" w:rsidR="00BF00A2" w:rsidRPr="00E40A89" w:rsidRDefault="00BF00A2" w:rsidP="00BF00A2">
      <w:pPr>
        <w:pStyle w:val="Default"/>
        <w:ind w:firstLine="567"/>
        <w:jc w:val="both"/>
        <w:rPr>
          <w:color w:val="auto"/>
          <w:sz w:val="26"/>
          <w:szCs w:val="26"/>
        </w:rPr>
      </w:pPr>
      <w:r w:rsidRPr="00E40A89">
        <w:rPr>
          <w:b/>
          <w:bCs/>
          <w:color w:val="auto"/>
          <w:sz w:val="26"/>
          <w:szCs w:val="26"/>
        </w:rPr>
        <w:t xml:space="preserve">Место проведения аукциона: </w:t>
      </w:r>
      <w:r w:rsidRPr="00E40A89">
        <w:rPr>
          <w:color w:val="auto"/>
          <w:sz w:val="26"/>
          <w:szCs w:val="26"/>
        </w:rPr>
        <w:t>электронная площадка АО «Сбербанк - АСТ» (</w:t>
      </w:r>
      <w:hyperlink r:id="rId8" w:history="1">
        <w:r w:rsidRPr="00E40A89">
          <w:rPr>
            <w:rStyle w:val="af7"/>
            <w:color w:val="auto"/>
            <w:sz w:val="26"/>
            <w:szCs w:val="26"/>
          </w:rPr>
          <w:t>http://utp.sberbank-ast.ru</w:t>
        </w:r>
      </w:hyperlink>
      <w:r w:rsidRPr="00E40A89">
        <w:rPr>
          <w:color w:val="auto"/>
          <w:sz w:val="26"/>
          <w:szCs w:val="26"/>
        </w:rPr>
        <w:t>).</w:t>
      </w:r>
    </w:p>
    <w:bookmarkEnd w:id="5"/>
    <w:p w14:paraId="7CA2D87A" w14:textId="7C23A543" w:rsidR="00BF00A2" w:rsidRPr="00E30FB5" w:rsidRDefault="00BF00A2" w:rsidP="00E30FB5">
      <w:pPr>
        <w:ind w:firstLine="567"/>
        <w:jc w:val="both"/>
        <w:rPr>
          <w:bCs/>
          <w:sz w:val="26"/>
          <w:szCs w:val="26"/>
        </w:rPr>
      </w:pPr>
      <w:r w:rsidRPr="00E40A89">
        <w:rPr>
          <w:b/>
          <w:bCs/>
          <w:sz w:val="26"/>
          <w:szCs w:val="26"/>
        </w:rPr>
        <w:t xml:space="preserve">Сведения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возможности подключения (технологического присоединения) объектов капитального строительства к сетям инженерно-технического обеспечения (за исключением сетей электроснабжения)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w:t>
      </w:r>
      <w:r w:rsidRPr="00E40A89">
        <w:rPr>
          <w:sz w:val="26"/>
          <w:szCs w:val="26"/>
        </w:rPr>
        <w:t>для земельн</w:t>
      </w:r>
      <w:r w:rsidR="00E35BC3" w:rsidRPr="00E40A89">
        <w:rPr>
          <w:sz w:val="26"/>
          <w:szCs w:val="26"/>
        </w:rPr>
        <w:t xml:space="preserve">ых </w:t>
      </w:r>
      <w:r w:rsidRPr="00E40A89">
        <w:rPr>
          <w:sz w:val="26"/>
          <w:szCs w:val="26"/>
        </w:rPr>
        <w:t>участк</w:t>
      </w:r>
      <w:r w:rsidR="00E35BC3" w:rsidRPr="00E40A89">
        <w:rPr>
          <w:sz w:val="26"/>
          <w:szCs w:val="26"/>
        </w:rPr>
        <w:t>ов</w:t>
      </w:r>
      <w:r w:rsidRPr="00E40A89">
        <w:rPr>
          <w:sz w:val="26"/>
          <w:szCs w:val="26"/>
        </w:rPr>
        <w:t xml:space="preserve"> с кадастровым</w:t>
      </w:r>
      <w:r w:rsidR="00E35BC3" w:rsidRPr="00E40A89">
        <w:rPr>
          <w:sz w:val="26"/>
          <w:szCs w:val="26"/>
        </w:rPr>
        <w:t>и</w:t>
      </w:r>
      <w:r w:rsidRPr="00E40A89">
        <w:rPr>
          <w:sz w:val="26"/>
          <w:szCs w:val="26"/>
        </w:rPr>
        <w:t xml:space="preserve"> номер</w:t>
      </w:r>
      <w:r w:rsidR="00E35BC3" w:rsidRPr="00E40A89">
        <w:rPr>
          <w:sz w:val="26"/>
          <w:szCs w:val="26"/>
        </w:rPr>
        <w:t>ами</w:t>
      </w:r>
      <w:r w:rsidRPr="00E40A89">
        <w:rPr>
          <w:sz w:val="26"/>
          <w:szCs w:val="26"/>
        </w:rPr>
        <w:t xml:space="preserve"> </w:t>
      </w:r>
      <w:r w:rsidR="00E30FB5" w:rsidRPr="00E30FB5">
        <w:rPr>
          <w:bCs/>
          <w:sz w:val="26"/>
          <w:szCs w:val="26"/>
        </w:rPr>
        <w:t>71:15:030511:430, 71:15:030511:431, 71:15:030511:432</w:t>
      </w:r>
      <w:r w:rsidRPr="00E40A89">
        <w:rPr>
          <w:sz w:val="26"/>
          <w:szCs w:val="26"/>
        </w:rPr>
        <w:t>.</w:t>
      </w:r>
    </w:p>
    <w:p w14:paraId="7496974E" w14:textId="60973E16" w:rsidR="002C1514" w:rsidRPr="00E51B2B" w:rsidRDefault="002C1514" w:rsidP="002D17DB">
      <w:pPr>
        <w:keepNext/>
        <w:numPr>
          <w:ilvl w:val="3"/>
          <w:numId w:val="3"/>
        </w:numPr>
        <w:suppressAutoHyphens/>
        <w:ind w:firstLine="709"/>
        <w:jc w:val="both"/>
        <w:outlineLvl w:val="3"/>
        <w:rPr>
          <w:b/>
          <w:bCs/>
          <w:sz w:val="26"/>
          <w:szCs w:val="26"/>
          <w:lang w:eastAsia="zh-CN"/>
        </w:rPr>
      </w:pPr>
      <w:r w:rsidRPr="00E51B2B">
        <w:rPr>
          <w:sz w:val="26"/>
          <w:szCs w:val="26"/>
        </w:rPr>
        <w:t>В соответствии с Правилами землепользования и застройки муниципального образования город Новомосковск, утвержденными постановлением администрации муниципального образования город Новомосковск от 28.06.2021 № 1611 (далее – Правила)</w:t>
      </w:r>
      <w:r w:rsidRPr="00E51B2B">
        <w:rPr>
          <w:rFonts w:eastAsia="BatangChe"/>
          <w:sz w:val="26"/>
          <w:szCs w:val="26"/>
        </w:rPr>
        <w:t>,</w:t>
      </w:r>
      <w:r w:rsidRPr="00E51B2B">
        <w:rPr>
          <w:sz w:val="26"/>
          <w:szCs w:val="26"/>
        </w:rPr>
        <w:t xml:space="preserve"> земельные участки с кадастровыми номерами </w:t>
      </w:r>
      <w:r w:rsidR="00E51B2B" w:rsidRPr="00E51B2B">
        <w:rPr>
          <w:bCs/>
          <w:sz w:val="26"/>
          <w:szCs w:val="26"/>
        </w:rPr>
        <w:t xml:space="preserve">71:15:030511:430 (Лот №1), 71:15:030511:431 (Лот №2), 71:15:030511:432 (Лот №3) </w:t>
      </w:r>
      <w:r w:rsidRPr="00E51B2B">
        <w:rPr>
          <w:sz w:val="26"/>
          <w:szCs w:val="26"/>
        </w:rPr>
        <w:t xml:space="preserve">расположены </w:t>
      </w:r>
      <w:r w:rsidRPr="00E51B2B">
        <w:rPr>
          <w:b/>
          <w:sz w:val="26"/>
          <w:szCs w:val="26"/>
          <w:lang w:eastAsia="zh-CN"/>
        </w:rPr>
        <w:t xml:space="preserve">в зоне Ж-1 </w:t>
      </w:r>
      <w:r w:rsidRPr="00E51B2B">
        <w:rPr>
          <w:b/>
          <w:bCs/>
          <w:sz w:val="26"/>
          <w:szCs w:val="26"/>
          <w:lang w:eastAsia="zh-CN"/>
        </w:rPr>
        <w:t>зона застройки индивидуальными жилыми домами.</w:t>
      </w:r>
    </w:p>
    <w:p w14:paraId="519D72D9" w14:textId="32971398" w:rsidR="00836E8E" w:rsidRDefault="002C1514" w:rsidP="00255F52">
      <w:pPr>
        <w:jc w:val="center"/>
        <w:rPr>
          <w:b/>
          <w:sz w:val="26"/>
          <w:szCs w:val="26"/>
        </w:rPr>
      </w:pPr>
      <w:r w:rsidRPr="002C1514">
        <w:rPr>
          <w:b/>
          <w:sz w:val="26"/>
          <w:szCs w:val="26"/>
        </w:rPr>
        <w:t>Зона застройки индивидуальными жилыми домами (Ж-1)</w:t>
      </w:r>
    </w:p>
    <w:tbl>
      <w:tblPr>
        <w:tblW w:w="9354" w:type="dxa"/>
        <w:tblInd w:w="-57" w:type="dxa"/>
        <w:tblLayout w:type="fixed"/>
        <w:tblCellMar>
          <w:top w:w="55" w:type="dxa"/>
          <w:left w:w="55" w:type="dxa"/>
          <w:bottom w:w="55" w:type="dxa"/>
          <w:right w:w="55" w:type="dxa"/>
        </w:tblCellMar>
        <w:tblLook w:val="04A0" w:firstRow="1" w:lastRow="0" w:firstColumn="1" w:lastColumn="0" w:noHBand="0" w:noVBand="1"/>
      </w:tblPr>
      <w:tblGrid>
        <w:gridCol w:w="5616"/>
        <w:gridCol w:w="3738"/>
      </w:tblGrid>
      <w:tr w:rsidR="002C1514" w:rsidRPr="002C1514" w14:paraId="16B41278" w14:textId="77777777" w:rsidTr="002D17DB">
        <w:tc>
          <w:tcPr>
            <w:tcW w:w="5615" w:type="dxa"/>
            <w:tcBorders>
              <w:top w:val="single" w:sz="2" w:space="0" w:color="000000"/>
              <w:left w:val="single" w:sz="2" w:space="0" w:color="000000"/>
              <w:bottom w:val="single" w:sz="2" w:space="0" w:color="000000"/>
            </w:tcBorders>
          </w:tcPr>
          <w:p w14:paraId="197EAF97"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lastRenderedPageBreak/>
              <w:t>Виды разрешенного использования</w:t>
            </w:r>
          </w:p>
        </w:tc>
        <w:tc>
          <w:tcPr>
            <w:tcW w:w="3738" w:type="dxa"/>
            <w:tcBorders>
              <w:top w:val="single" w:sz="2" w:space="0" w:color="000000"/>
              <w:left w:val="single" w:sz="2" w:space="0" w:color="000000"/>
              <w:bottom w:val="single" w:sz="2" w:space="0" w:color="000000"/>
              <w:right w:val="single" w:sz="2" w:space="0" w:color="000000"/>
            </w:tcBorders>
          </w:tcPr>
          <w:p w14:paraId="2C22F891"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t>Код (числовое обозначение) вида разрешенного использования</w:t>
            </w:r>
          </w:p>
          <w:p w14:paraId="54A69BCE" w14:textId="77777777" w:rsidR="002C1514" w:rsidRPr="002C1514" w:rsidRDefault="002C1514" w:rsidP="002C1514">
            <w:pPr>
              <w:autoSpaceDE w:val="0"/>
              <w:autoSpaceDN w:val="0"/>
              <w:adjustRightInd w:val="0"/>
              <w:jc w:val="both"/>
              <w:rPr>
                <w:b/>
                <w:bCs/>
                <w:sz w:val="27"/>
                <w:szCs w:val="27"/>
                <w:lang w:bidi="ru-RU"/>
              </w:rPr>
            </w:pPr>
            <w:r w:rsidRPr="002C1514">
              <w:rPr>
                <w:b/>
                <w:bCs/>
                <w:sz w:val="27"/>
                <w:szCs w:val="27"/>
                <w:lang w:bidi="ru-RU"/>
              </w:rPr>
              <w:t>земельного участка</w:t>
            </w:r>
          </w:p>
        </w:tc>
      </w:tr>
      <w:tr w:rsidR="002C1514" w:rsidRPr="002C1514" w14:paraId="3587DCF6" w14:textId="77777777" w:rsidTr="002C1514">
        <w:tc>
          <w:tcPr>
            <w:tcW w:w="9353" w:type="dxa"/>
            <w:gridSpan w:val="2"/>
            <w:tcBorders>
              <w:left w:val="single" w:sz="2" w:space="0" w:color="000000"/>
              <w:bottom w:val="single" w:sz="4" w:space="0" w:color="auto"/>
              <w:right w:val="single" w:sz="2" w:space="0" w:color="000000"/>
            </w:tcBorders>
          </w:tcPr>
          <w:p w14:paraId="153536E6"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Основные виды разрешенного использования</w:t>
            </w:r>
          </w:p>
        </w:tc>
      </w:tr>
      <w:tr w:rsidR="002C1514" w:rsidRPr="002C1514" w14:paraId="75C5BEB0" w14:textId="77777777" w:rsidTr="002C1514">
        <w:tc>
          <w:tcPr>
            <w:tcW w:w="5615" w:type="dxa"/>
            <w:tcBorders>
              <w:top w:val="single" w:sz="4" w:space="0" w:color="auto"/>
              <w:left w:val="single" w:sz="4" w:space="0" w:color="auto"/>
              <w:bottom w:val="single" w:sz="4" w:space="0" w:color="auto"/>
              <w:right w:val="single" w:sz="4" w:space="0" w:color="auto"/>
            </w:tcBorders>
          </w:tcPr>
          <w:p w14:paraId="3834A72E"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для индивидуального жилищного строительства</w:t>
            </w:r>
          </w:p>
        </w:tc>
        <w:tc>
          <w:tcPr>
            <w:tcW w:w="3738" w:type="dxa"/>
            <w:tcBorders>
              <w:top w:val="single" w:sz="4" w:space="0" w:color="auto"/>
              <w:left w:val="single" w:sz="4" w:space="0" w:color="auto"/>
              <w:bottom w:val="single" w:sz="4" w:space="0" w:color="auto"/>
              <w:right w:val="single" w:sz="4" w:space="0" w:color="auto"/>
            </w:tcBorders>
          </w:tcPr>
          <w:p w14:paraId="56FE5312"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2.1</w:t>
            </w:r>
          </w:p>
        </w:tc>
      </w:tr>
      <w:tr w:rsidR="002C1514" w:rsidRPr="002C1514" w14:paraId="6E26B2FB" w14:textId="77777777" w:rsidTr="002C1514">
        <w:tc>
          <w:tcPr>
            <w:tcW w:w="5615" w:type="dxa"/>
            <w:tcBorders>
              <w:top w:val="single" w:sz="4" w:space="0" w:color="auto"/>
              <w:left w:val="single" w:sz="2" w:space="0" w:color="000000"/>
              <w:bottom w:val="single" w:sz="2" w:space="0" w:color="000000"/>
            </w:tcBorders>
          </w:tcPr>
          <w:p w14:paraId="3E316E62"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для ведения личного подсобного хозяйства (приусадебный земельный участок) &lt;*&gt;</w:t>
            </w:r>
          </w:p>
        </w:tc>
        <w:tc>
          <w:tcPr>
            <w:tcW w:w="3738" w:type="dxa"/>
            <w:tcBorders>
              <w:top w:val="single" w:sz="4" w:space="0" w:color="auto"/>
              <w:left w:val="single" w:sz="2" w:space="0" w:color="000000"/>
              <w:bottom w:val="single" w:sz="2" w:space="0" w:color="000000"/>
              <w:right w:val="single" w:sz="2" w:space="0" w:color="000000"/>
            </w:tcBorders>
          </w:tcPr>
          <w:p w14:paraId="0964769A"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2.2</w:t>
            </w:r>
          </w:p>
        </w:tc>
      </w:tr>
      <w:tr w:rsidR="002C1514" w:rsidRPr="002C1514" w14:paraId="6B266B47" w14:textId="77777777" w:rsidTr="002D17DB">
        <w:tc>
          <w:tcPr>
            <w:tcW w:w="5615" w:type="dxa"/>
            <w:tcBorders>
              <w:left w:val="single" w:sz="2" w:space="0" w:color="000000"/>
              <w:bottom w:val="single" w:sz="4" w:space="0" w:color="000000"/>
            </w:tcBorders>
          </w:tcPr>
          <w:p w14:paraId="5DAD3A7F"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блокированная жилая застройка</w:t>
            </w:r>
          </w:p>
        </w:tc>
        <w:tc>
          <w:tcPr>
            <w:tcW w:w="3738" w:type="dxa"/>
            <w:tcBorders>
              <w:left w:val="single" w:sz="2" w:space="0" w:color="000000"/>
              <w:bottom w:val="single" w:sz="4" w:space="0" w:color="000000"/>
              <w:right w:val="single" w:sz="2" w:space="0" w:color="000000"/>
            </w:tcBorders>
          </w:tcPr>
          <w:p w14:paraId="59AA08F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2.3</w:t>
            </w:r>
          </w:p>
        </w:tc>
      </w:tr>
      <w:tr w:rsidR="002C1514" w:rsidRPr="002C1514" w14:paraId="616C82FD" w14:textId="77777777" w:rsidTr="002D17DB">
        <w:tc>
          <w:tcPr>
            <w:tcW w:w="5615" w:type="dxa"/>
            <w:tcBorders>
              <w:top w:val="single" w:sz="4" w:space="0" w:color="000000"/>
              <w:left w:val="single" w:sz="2" w:space="0" w:color="000000"/>
              <w:bottom w:val="single" w:sz="2" w:space="0" w:color="000000"/>
            </w:tcBorders>
          </w:tcPr>
          <w:p w14:paraId="3BEE7F8D"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амбулаторно-поликлиническое обслуживание</w:t>
            </w:r>
          </w:p>
        </w:tc>
        <w:tc>
          <w:tcPr>
            <w:tcW w:w="3738" w:type="dxa"/>
            <w:tcBorders>
              <w:top w:val="single" w:sz="4" w:space="0" w:color="000000"/>
              <w:left w:val="single" w:sz="2" w:space="0" w:color="000000"/>
              <w:bottom w:val="single" w:sz="2" w:space="0" w:color="000000"/>
              <w:right w:val="single" w:sz="2" w:space="0" w:color="000000"/>
            </w:tcBorders>
          </w:tcPr>
          <w:p w14:paraId="47A0085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3.4.1</w:t>
            </w:r>
          </w:p>
        </w:tc>
      </w:tr>
      <w:tr w:rsidR="002C1514" w:rsidRPr="002C1514" w14:paraId="4DF150C0" w14:textId="77777777" w:rsidTr="002D17DB">
        <w:tc>
          <w:tcPr>
            <w:tcW w:w="5615" w:type="dxa"/>
            <w:tcBorders>
              <w:left w:val="single" w:sz="2" w:space="0" w:color="000000"/>
              <w:bottom w:val="single" w:sz="2" w:space="0" w:color="000000"/>
            </w:tcBorders>
          </w:tcPr>
          <w:p w14:paraId="1AEA032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дошкольное, начальное и среднее общее образование</w:t>
            </w:r>
          </w:p>
        </w:tc>
        <w:tc>
          <w:tcPr>
            <w:tcW w:w="3738" w:type="dxa"/>
            <w:tcBorders>
              <w:left w:val="single" w:sz="2" w:space="0" w:color="000000"/>
              <w:bottom w:val="single" w:sz="2" w:space="0" w:color="000000"/>
              <w:right w:val="single" w:sz="2" w:space="0" w:color="000000"/>
            </w:tcBorders>
          </w:tcPr>
          <w:p w14:paraId="1E87771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3.5.1</w:t>
            </w:r>
          </w:p>
        </w:tc>
      </w:tr>
      <w:tr w:rsidR="002C1514" w:rsidRPr="002C1514" w14:paraId="3397B105" w14:textId="77777777" w:rsidTr="002D17DB">
        <w:tc>
          <w:tcPr>
            <w:tcW w:w="5615" w:type="dxa"/>
            <w:tcBorders>
              <w:left w:val="single" w:sz="2" w:space="0" w:color="000000"/>
              <w:bottom w:val="single" w:sz="2" w:space="0" w:color="000000"/>
            </w:tcBorders>
          </w:tcPr>
          <w:p w14:paraId="3DB3BEF3"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обеспечение деятельности в области гидрометеорологии и смежных с ней областях</w:t>
            </w:r>
          </w:p>
        </w:tc>
        <w:tc>
          <w:tcPr>
            <w:tcW w:w="3738" w:type="dxa"/>
            <w:tcBorders>
              <w:left w:val="single" w:sz="2" w:space="0" w:color="000000"/>
              <w:bottom w:val="single" w:sz="2" w:space="0" w:color="000000"/>
              <w:right w:val="single" w:sz="2" w:space="0" w:color="000000"/>
            </w:tcBorders>
          </w:tcPr>
          <w:p w14:paraId="33B14B0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3.9.1</w:t>
            </w:r>
          </w:p>
        </w:tc>
      </w:tr>
      <w:tr w:rsidR="002C1514" w:rsidRPr="002C1514" w14:paraId="1B2DFB9F" w14:textId="77777777" w:rsidTr="002D17DB">
        <w:tc>
          <w:tcPr>
            <w:tcW w:w="5615" w:type="dxa"/>
            <w:tcBorders>
              <w:left w:val="single" w:sz="2" w:space="0" w:color="000000"/>
              <w:bottom w:val="single" w:sz="2" w:space="0" w:color="000000"/>
            </w:tcBorders>
          </w:tcPr>
          <w:p w14:paraId="5D6EDB1D"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площадки для занятий спортом</w:t>
            </w:r>
          </w:p>
        </w:tc>
        <w:tc>
          <w:tcPr>
            <w:tcW w:w="3738" w:type="dxa"/>
            <w:tcBorders>
              <w:left w:val="single" w:sz="2" w:space="0" w:color="000000"/>
              <w:bottom w:val="single" w:sz="2" w:space="0" w:color="000000"/>
              <w:right w:val="single" w:sz="2" w:space="0" w:color="000000"/>
            </w:tcBorders>
          </w:tcPr>
          <w:p w14:paraId="00D8E0A0"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5.1.3</w:t>
            </w:r>
          </w:p>
        </w:tc>
      </w:tr>
      <w:tr w:rsidR="002C1514" w:rsidRPr="002C1514" w14:paraId="30CFDB22" w14:textId="77777777" w:rsidTr="002D17DB">
        <w:tc>
          <w:tcPr>
            <w:tcW w:w="5615" w:type="dxa"/>
            <w:tcBorders>
              <w:left w:val="single" w:sz="2" w:space="0" w:color="000000"/>
              <w:bottom w:val="single" w:sz="2" w:space="0" w:color="000000"/>
            </w:tcBorders>
          </w:tcPr>
          <w:p w14:paraId="4E1ABDA8"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благоустройство территории</w:t>
            </w:r>
          </w:p>
        </w:tc>
        <w:tc>
          <w:tcPr>
            <w:tcW w:w="3738" w:type="dxa"/>
            <w:tcBorders>
              <w:left w:val="single" w:sz="2" w:space="0" w:color="000000"/>
              <w:bottom w:val="single" w:sz="2" w:space="0" w:color="000000"/>
              <w:right w:val="single" w:sz="2" w:space="0" w:color="000000"/>
            </w:tcBorders>
          </w:tcPr>
          <w:p w14:paraId="72EAB287"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12.0.2</w:t>
            </w:r>
          </w:p>
        </w:tc>
      </w:tr>
      <w:tr w:rsidR="002C1514" w:rsidRPr="002C1514" w14:paraId="5F04A275" w14:textId="77777777" w:rsidTr="002D17DB">
        <w:tc>
          <w:tcPr>
            <w:tcW w:w="5615" w:type="dxa"/>
            <w:tcBorders>
              <w:left w:val="single" w:sz="2" w:space="0" w:color="000000"/>
              <w:bottom w:val="single" w:sz="2" w:space="0" w:color="000000"/>
            </w:tcBorders>
          </w:tcPr>
          <w:p w14:paraId="31166505"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ведение садоводства &lt;*&gt;</w:t>
            </w:r>
          </w:p>
        </w:tc>
        <w:tc>
          <w:tcPr>
            <w:tcW w:w="3738" w:type="dxa"/>
            <w:tcBorders>
              <w:left w:val="single" w:sz="2" w:space="0" w:color="000000"/>
              <w:bottom w:val="single" w:sz="2" w:space="0" w:color="000000"/>
              <w:right w:val="single" w:sz="2" w:space="0" w:color="000000"/>
            </w:tcBorders>
          </w:tcPr>
          <w:p w14:paraId="432E3719"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13.2</w:t>
            </w:r>
          </w:p>
        </w:tc>
      </w:tr>
      <w:tr w:rsidR="002C1514" w:rsidRPr="002C1514" w14:paraId="5C122BF5" w14:textId="77777777" w:rsidTr="002D17DB">
        <w:tc>
          <w:tcPr>
            <w:tcW w:w="9353" w:type="dxa"/>
            <w:gridSpan w:val="2"/>
            <w:tcBorders>
              <w:left w:val="single" w:sz="2" w:space="0" w:color="000000"/>
              <w:bottom w:val="single" w:sz="2" w:space="0" w:color="000000"/>
              <w:right w:val="single" w:sz="2" w:space="0" w:color="000000"/>
            </w:tcBorders>
          </w:tcPr>
          <w:p w14:paraId="4FD93D5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Условно разрешенные виды использования</w:t>
            </w:r>
          </w:p>
        </w:tc>
      </w:tr>
      <w:tr w:rsidR="002C1514" w:rsidRPr="002C1514" w14:paraId="0520EA58" w14:textId="77777777" w:rsidTr="002D17DB">
        <w:tc>
          <w:tcPr>
            <w:tcW w:w="5615" w:type="dxa"/>
            <w:tcBorders>
              <w:left w:val="single" w:sz="2" w:space="0" w:color="000000"/>
              <w:bottom w:val="single" w:sz="2" w:space="0" w:color="000000"/>
            </w:tcBorders>
          </w:tcPr>
          <w:p w14:paraId="402D468C"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предоставление коммунальных услуг</w:t>
            </w:r>
          </w:p>
        </w:tc>
        <w:tc>
          <w:tcPr>
            <w:tcW w:w="3738" w:type="dxa"/>
            <w:tcBorders>
              <w:left w:val="single" w:sz="2" w:space="0" w:color="000000"/>
              <w:bottom w:val="single" w:sz="2" w:space="0" w:color="000000"/>
              <w:right w:val="single" w:sz="2" w:space="0" w:color="000000"/>
            </w:tcBorders>
          </w:tcPr>
          <w:p w14:paraId="23F83BF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3.1.1</w:t>
            </w:r>
          </w:p>
        </w:tc>
      </w:tr>
      <w:tr w:rsidR="002C1514" w:rsidRPr="002C1514" w14:paraId="042D10A1" w14:textId="77777777" w:rsidTr="002D17DB">
        <w:tc>
          <w:tcPr>
            <w:tcW w:w="5615" w:type="dxa"/>
            <w:tcBorders>
              <w:left w:val="single" w:sz="2" w:space="0" w:color="000000"/>
              <w:bottom w:val="single" w:sz="2" w:space="0" w:color="000000"/>
            </w:tcBorders>
          </w:tcPr>
          <w:p w14:paraId="5ACAD841"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административные здания организаций, обеспечивающих предоставление коммунальных услуг &lt;**&gt;</w:t>
            </w:r>
          </w:p>
        </w:tc>
        <w:tc>
          <w:tcPr>
            <w:tcW w:w="3738" w:type="dxa"/>
            <w:tcBorders>
              <w:left w:val="single" w:sz="2" w:space="0" w:color="000000"/>
              <w:bottom w:val="single" w:sz="2" w:space="0" w:color="000000"/>
              <w:right w:val="single" w:sz="2" w:space="0" w:color="000000"/>
            </w:tcBorders>
          </w:tcPr>
          <w:p w14:paraId="32D72ED9"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3.1.2</w:t>
            </w:r>
          </w:p>
        </w:tc>
      </w:tr>
      <w:tr w:rsidR="002C1514" w:rsidRPr="002C1514" w14:paraId="0AE01804" w14:textId="77777777" w:rsidTr="002D17DB">
        <w:tc>
          <w:tcPr>
            <w:tcW w:w="5615" w:type="dxa"/>
            <w:tcBorders>
              <w:left w:val="single" w:sz="2" w:space="0" w:color="000000"/>
              <w:bottom w:val="single" w:sz="2" w:space="0" w:color="000000"/>
            </w:tcBorders>
          </w:tcPr>
          <w:p w14:paraId="4FE3A32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дома социального обслуживания</w:t>
            </w:r>
          </w:p>
        </w:tc>
        <w:tc>
          <w:tcPr>
            <w:tcW w:w="3738" w:type="dxa"/>
            <w:tcBorders>
              <w:left w:val="single" w:sz="2" w:space="0" w:color="000000"/>
              <w:bottom w:val="single" w:sz="2" w:space="0" w:color="000000"/>
              <w:right w:val="single" w:sz="2" w:space="0" w:color="000000"/>
            </w:tcBorders>
          </w:tcPr>
          <w:p w14:paraId="6AF66DD3"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3.2.1</w:t>
            </w:r>
          </w:p>
        </w:tc>
      </w:tr>
      <w:tr w:rsidR="002C1514" w:rsidRPr="002C1514" w14:paraId="688E187B" w14:textId="77777777" w:rsidTr="002D17DB">
        <w:tc>
          <w:tcPr>
            <w:tcW w:w="5615" w:type="dxa"/>
            <w:tcBorders>
              <w:left w:val="single" w:sz="2" w:space="0" w:color="000000"/>
              <w:bottom w:val="single" w:sz="2" w:space="0" w:color="000000"/>
            </w:tcBorders>
          </w:tcPr>
          <w:p w14:paraId="5205F558"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оказание социальной помощи населению &lt;**&gt;</w:t>
            </w:r>
          </w:p>
        </w:tc>
        <w:tc>
          <w:tcPr>
            <w:tcW w:w="3738" w:type="dxa"/>
            <w:tcBorders>
              <w:left w:val="single" w:sz="2" w:space="0" w:color="000000"/>
              <w:bottom w:val="single" w:sz="2" w:space="0" w:color="000000"/>
              <w:right w:val="single" w:sz="2" w:space="0" w:color="000000"/>
            </w:tcBorders>
          </w:tcPr>
          <w:p w14:paraId="49A20B08"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3.2.2</w:t>
            </w:r>
          </w:p>
        </w:tc>
      </w:tr>
      <w:tr w:rsidR="002C1514" w:rsidRPr="002C1514" w14:paraId="2D3AF0CD" w14:textId="77777777" w:rsidTr="002D17DB">
        <w:tc>
          <w:tcPr>
            <w:tcW w:w="5615" w:type="dxa"/>
            <w:tcBorders>
              <w:left w:val="single" w:sz="2" w:space="0" w:color="000000"/>
              <w:bottom w:val="single" w:sz="2" w:space="0" w:color="000000"/>
            </w:tcBorders>
          </w:tcPr>
          <w:p w14:paraId="2E4E1A13"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оказание услуг связи &lt;**&gt;</w:t>
            </w:r>
          </w:p>
        </w:tc>
        <w:tc>
          <w:tcPr>
            <w:tcW w:w="3738" w:type="dxa"/>
            <w:tcBorders>
              <w:left w:val="single" w:sz="2" w:space="0" w:color="000000"/>
              <w:bottom w:val="single" w:sz="2" w:space="0" w:color="000000"/>
              <w:right w:val="single" w:sz="2" w:space="0" w:color="000000"/>
            </w:tcBorders>
          </w:tcPr>
          <w:p w14:paraId="054B1A4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3.2.3</w:t>
            </w:r>
          </w:p>
        </w:tc>
      </w:tr>
      <w:tr w:rsidR="002C1514" w:rsidRPr="002C1514" w14:paraId="553FF828" w14:textId="77777777" w:rsidTr="002D17DB">
        <w:tc>
          <w:tcPr>
            <w:tcW w:w="5615" w:type="dxa"/>
            <w:tcBorders>
              <w:left w:val="single" w:sz="2" w:space="0" w:color="000000"/>
              <w:bottom w:val="single" w:sz="2" w:space="0" w:color="000000"/>
            </w:tcBorders>
          </w:tcPr>
          <w:p w14:paraId="4934C35C"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бытовое обслуживание &lt;**&gt;</w:t>
            </w:r>
          </w:p>
        </w:tc>
        <w:tc>
          <w:tcPr>
            <w:tcW w:w="3738" w:type="dxa"/>
            <w:tcBorders>
              <w:left w:val="single" w:sz="2" w:space="0" w:color="000000"/>
              <w:bottom w:val="single" w:sz="2" w:space="0" w:color="000000"/>
              <w:right w:val="single" w:sz="2" w:space="0" w:color="000000"/>
            </w:tcBorders>
          </w:tcPr>
          <w:p w14:paraId="083786E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3.3</w:t>
            </w:r>
          </w:p>
        </w:tc>
      </w:tr>
      <w:tr w:rsidR="002C1514" w:rsidRPr="002C1514" w14:paraId="39DE41C2" w14:textId="77777777" w:rsidTr="002D17DB">
        <w:tc>
          <w:tcPr>
            <w:tcW w:w="5615" w:type="dxa"/>
            <w:tcBorders>
              <w:left w:val="single" w:sz="2" w:space="0" w:color="000000"/>
              <w:bottom w:val="single" w:sz="2" w:space="0" w:color="000000"/>
            </w:tcBorders>
          </w:tcPr>
          <w:p w14:paraId="121FEA01"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объекты культурно-досуговой деятельности &lt;**&gt;</w:t>
            </w:r>
          </w:p>
        </w:tc>
        <w:tc>
          <w:tcPr>
            <w:tcW w:w="3738" w:type="dxa"/>
            <w:tcBorders>
              <w:left w:val="single" w:sz="2" w:space="0" w:color="000000"/>
              <w:bottom w:val="single" w:sz="2" w:space="0" w:color="000000"/>
              <w:right w:val="single" w:sz="2" w:space="0" w:color="000000"/>
            </w:tcBorders>
          </w:tcPr>
          <w:p w14:paraId="6D60E92C"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3.6.1</w:t>
            </w:r>
          </w:p>
        </w:tc>
      </w:tr>
      <w:tr w:rsidR="002C1514" w:rsidRPr="002C1514" w14:paraId="0F1109E9" w14:textId="77777777" w:rsidTr="002D17DB">
        <w:tc>
          <w:tcPr>
            <w:tcW w:w="5615" w:type="dxa"/>
            <w:tcBorders>
              <w:left w:val="single" w:sz="2" w:space="0" w:color="000000"/>
              <w:bottom w:val="single" w:sz="2" w:space="0" w:color="000000"/>
            </w:tcBorders>
          </w:tcPr>
          <w:p w14:paraId="1E8D8439"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осуществление религиозных обрядов &lt;**&gt;</w:t>
            </w:r>
          </w:p>
        </w:tc>
        <w:tc>
          <w:tcPr>
            <w:tcW w:w="3738" w:type="dxa"/>
            <w:tcBorders>
              <w:left w:val="single" w:sz="2" w:space="0" w:color="000000"/>
              <w:bottom w:val="single" w:sz="2" w:space="0" w:color="000000"/>
              <w:right w:val="single" w:sz="2" w:space="0" w:color="000000"/>
            </w:tcBorders>
          </w:tcPr>
          <w:p w14:paraId="361642E5"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3.7.1</w:t>
            </w:r>
          </w:p>
        </w:tc>
      </w:tr>
      <w:tr w:rsidR="002C1514" w:rsidRPr="002C1514" w14:paraId="421FCB5B" w14:textId="77777777" w:rsidTr="002D17DB">
        <w:tc>
          <w:tcPr>
            <w:tcW w:w="5615" w:type="dxa"/>
            <w:tcBorders>
              <w:left w:val="single" w:sz="2" w:space="0" w:color="000000"/>
              <w:bottom w:val="single" w:sz="2" w:space="0" w:color="000000"/>
            </w:tcBorders>
          </w:tcPr>
          <w:p w14:paraId="1BB5E46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государственное управление &lt;**&gt;</w:t>
            </w:r>
          </w:p>
        </w:tc>
        <w:tc>
          <w:tcPr>
            <w:tcW w:w="3738" w:type="dxa"/>
            <w:tcBorders>
              <w:left w:val="single" w:sz="2" w:space="0" w:color="000000"/>
              <w:bottom w:val="single" w:sz="2" w:space="0" w:color="000000"/>
              <w:right w:val="single" w:sz="2" w:space="0" w:color="000000"/>
            </w:tcBorders>
          </w:tcPr>
          <w:p w14:paraId="2C07CBBD"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3.8.1</w:t>
            </w:r>
          </w:p>
        </w:tc>
      </w:tr>
      <w:tr w:rsidR="002C1514" w:rsidRPr="002C1514" w14:paraId="24666E1E" w14:textId="77777777" w:rsidTr="002D17DB">
        <w:tc>
          <w:tcPr>
            <w:tcW w:w="5615" w:type="dxa"/>
            <w:tcBorders>
              <w:left w:val="single" w:sz="2" w:space="0" w:color="000000"/>
              <w:bottom w:val="single" w:sz="2" w:space="0" w:color="000000"/>
            </w:tcBorders>
          </w:tcPr>
          <w:p w14:paraId="58C936A7"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амбулаторное ветеринарное обслуживание</w:t>
            </w:r>
          </w:p>
        </w:tc>
        <w:tc>
          <w:tcPr>
            <w:tcW w:w="3738" w:type="dxa"/>
            <w:tcBorders>
              <w:left w:val="single" w:sz="2" w:space="0" w:color="000000"/>
              <w:bottom w:val="single" w:sz="2" w:space="0" w:color="000000"/>
              <w:right w:val="single" w:sz="2" w:space="0" w:color="000000"/>
            </w:tcBorders>
          </w:tcPr>
          <w:p w14:paraId="3A428148"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3.10.1</w:t>
            </w:r>
          </w:p>
        </w:tc>
      </w:tr>
      <w:tr w:rsidR="002C1514" w:rsidRPr="002C1514" w14:paraId="2803057C" w14:textId="77777777" w:rsidTr="002D17DB">
        <w:tc>
          <w:tcPr>
            <w:tcW w:w="5615" w:type="dxa"/>
            <w:tcBorders>
              <w:left w:val="single" w:sz="2" w:space="0" w:color="000000"/>
              <w:bottom w:val="single" w:sz="2" w:space="0" w:color="000000"/>
            </w:tcBorders>
          </w:tcPr>
          <w:p w14:paraId="089B28E7"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магазины &lt;**&gt;</w:t>
            </w:r>
          </w:p>
        </w:tc>
        <w:tc>
          <w:tcPr>
            <w:tcW w:w="3738" w:type="dxa"/>
            <w:tcBorders>
              <w:left w:val="single" w:sz="2" w:space="0" w:color="000000"/>
              <w:bottom w:val="single" w:sz="2" w:space="0" w:color="000000"/>
              <w:right w:val="single" w:sz="2" w:space="0" w:color="000000"/>
            </w:tcBorders>
          </w:tcPr>
          <w:p w14:paraId="437CDBA4"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4.4</w:t>
            </w:r>
          </w:p>
        </w:tc>
      </w:tr>
      <w:tr w:rsidR="002C1514" w:rsidRPr="002C1514" w14:paraId="12B2AA3A" w14:textId="77777777" w:rsidTr="002D17DB">
        <w:tc>
          <w:tcPr>
            <w:tcW w:w="5615" w:type="dxa"/>
            <w:tcBorders>
              <w:left w:val="single" w:sz="2" w:space="0" w:color="000000"/>
              <w:bottom w:val="single" w:sz="2" w:space="0" w:color="000000"/>
            </w:tcBorders>
          </w:tcPr>
          <w:p w14:paraId="16F636E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общественное питание &lt;**&gt;</w:t>
            </w:r>
          </w:p>
        </w:tc>
        <w:tc>
          <w:tcPr>
            <w:tcW w:w="3738" w:type="dxa"/>
            <w:tcBorders>
              <w:left w:val="single" w:sz="2" w:space="0" w:color="000000"/>
              <w:bottom w:val="single" w:sz="2" w:space="0" w:color="000000"/>
              <w:right w:val="single" w:sz="2" w:space="0" w:color="000000"/>
            </w:tcBorders>
          </w:tcPr>
          <w:p w14:paraId="7EA4C8A7"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4.6</w:t>
            </w:r>
          </w:p>
        </w:tc>
      </w:tr>
      <w:tr w:rsidR="002C1514" w:rsidRPr="002C1514" w14:paraId="03E0DB47" w14:textId="77777777" w:rsidTr="002D17DB">
        <w:tc>
          <w:tcPr>
            <w:tcW w:w="5615" w:type="dxa"/>
            <w:tcBorders>
              <w:left w:val="single" w:sz="2" w:space="0" w:color="000000"/>
              <w:bottom w:val="single" w:sz="2" w:space="0" w:color="000000"/>
            </w:tcBorders>
          </w:tcPr>
          <w:p w14:paraId="6B393AC6"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обеспечение занятий спортом в помещениях</w:t>
            </w:r>
          </w:p>
        </w:tc>
        <w:tc>
          <w:tcPr>
            <w:tcW w:w="3738" w:type="dxa"/>
            <w:tcBorders>
              <w:left w:val="single" w:sz="2" w:space="0" w:color="000000"/>
              <w:bottom w:val="single" w:sz="2" w:space="0" w:color="000000"/>
              <w:right w:val="single" w:sz="2" w:space="0" w:color="000000"/>
            </w:tcBorders>
          </w:tcPr>
          <w:p w14:paraId="0D90B79E"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5.1.2</w:t>
            </w:r>
          </w:p>
        </w:tc>
      </w:tr>
      <w:tr w:rsidR="002C1514" w:rsidRPr="002C1514" w14:paraId="3496055B" w14:textId="77777777" w:rsidTr="002D17DB">
        <w:tc>
          <w:tcPr>
            <w:tcW w:w="5615" w:type="dxa"/>
            <w:tcBorders>
              <w:left w:val="single" w:sz="2" w:space="0" w:color="000000"/>
              <w:bottom w:val="single" w:sz="2" w:space="0" w:color="000000"/>
            </w:tcBorders>
          </w:tcPr>
          <w:p w14:paraId="6448F31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улично-дорожная сеть</w:t>
            </w:r>
          </w:p>
        </w:tc>
        <w:tc>
          <w:tcPr>
            <w:tcW w:w="3738" w:type="dxa"/>
            <w:tcBorders>
              <w:left w:val="single" w:sz="2" w:space="0" w:color="000000"/>
              <w:bottom w:val="single" w:sz="2" w:space="0" w:color="000000"/>
              <w:right w:val="single" w:sz="2" w:space="0" w:color="000000"/>
            </w:tcBorders>
          </w:tcPr>
          <w:p w14:paraId="5DA2409F"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12.0.1</w:t>
            </w:r>
          </w:p>
        </w:tc>
      </w:tr>
      <w:tr w:rsidR="002C1514" w:rsidRPr="002C1514" w14:paraId="22288009" w14:textId="77777777" w:rsidTr="002D17DB">
        <w:tc>
          <w:tcPr>
            <w:tcW w:w="5615" w:type="dxa"/>
            <w:tcBorders>
              <w:left w:val="single" w:sz="2" w:space="0" w:color="000000"/>
              <w:bottom w:val="single" w:sz="2" w:space="0" w:color="000000"/>
            </w:tcBorders>
          </w:tcPr>
          <w:p w14:paraId="7A58359E"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t>ведение огородничества &lt;*&gt;</w:t>
            </w:r>
          </w:p>
        </w:tc>
        <w:tc>
          <w:tcPr>
            <w:tcW w:w="3738" w:type="dxa"/>
            <w:tcBorders>
              <w:left w:val="single" w:sz="2" w:space="0" w:color="000000"/>
              <w:bottom w:val="single" w:sz="2" w:space="0" w:color="000000"/>
              <w:right w:val="single" w:sz="2" w:space="0" w:color="000000"/>
            </w:tcBorders>
          </w:tcPr>
          <w:p w14:paraId="250DEC21"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13.1</w:t>
            </w:r>
          </w:p>
        </w:tc>
      </w:tr>
      <w:tr w:rsidR="002C1514" w:rsidRPr="002C1514" w14:paraId="37D0EDA7" w14:textId="77777777" w:rsidTr="002D17DB">
        <w:tc>
          <w:tcPr>
            <w:tcW w:w="5615" w:type="dxa"/>
            <w:tcBorders>
              <w:left w:val="single" w:sz="2" w:space="0" w:color="000000"/>
              <w:bottom w:val="single" w:sz="2" w:space="0" w:color="000000"/>
            </w:tcBorders>
          </w:tcPr>
          <w:p w14:paraId="06C4AF24" w14:textId="77777777" w:rsidR="002C1514" w:rsidRPr="002C1514" w:rsidRDefault="002C1514" w:rsidP="002C1514">
            <w:pPr>
              <w:autoSpaceDE w:val="0"/>
              <w:autoSpaceDN w:val="0"/>
              <w:adjustRightInd w:val="0"/>
              <w:jc w:val="both"/>
              <w:rPr>
                <w:bCs/>
                <w:sz w:val="27"/>
                <w:szCs w:val="27"/>
                <w:lang w:bidi="ru-RU"/>
              </w:rPr>
            </w:pPr>
            <w:r w:rsidRPr="002C1514">
              <w:rPr>
                <w:bCs/>
                <w:sz w:val="27"/>
                <w:szCs w:val="27"/>
                <w:lang w:bidi="ru-RU"/>
              </w:rPr>
              <w:lastRenderedPageBreak/>
              <w:t>земельные участки, входящие в состав общего имущества собственников индивидуальных жилых домов в малоэтажном жилом комплексе</w:t>
            </w:r>
          </w:p>
        </w:tc>
        <w:tc>
          <w:tcPr>
            <w:tcW w:w="3738" w:type="dxa"/>
            <w:tcBorders>
              <w:left w:val="single" w:sz="2" w:space="0" w:color="000000"/>
              <w:bottom w:val="single" w:sz="2" w:space="0" w:color="000000"/>
              <w:right w:val="single" w:sz="2" w:space="0" w:color="000000"/>
            </w:tcBorders>
          </w:tcPr>
          <w:p w14:paraId="427FB1B3"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14.0</w:t>
            </w:r>
          </w:p>
        </w:tc>
      </w:tr>
      <w:tr w:rsidR="002C1514" w:rsidRPr="002C1514" w14:paraId="7D2E35FF" w14:textId="77777777" w:rsidTr="002D17DB">
        <w:tc>
          <w:tcPr>
            <w:tcW w:w="9353" w:type="dxa"/>
            <w:gridSpan w:val="2"/>
            <w:tcBorders>
              <w:left w:val="single" w:sz="2" w:space="0" w:color="000000"/>
              <w:bottom w:val="single" w:sz="2" w:space="0" w:color="000000"/>
              <w:right w:val="single" w:sz="2" w:space="0" w:color="000000"/>
            </w:tcBorders>
          </w:tcPr>
          <w:p w14:paraId="653A0066" w14:textId="77777777" w:rsidR="002C1514" w:rsidRPr="002C1514" w:rsidRDefault="002C1514" w:rsidP="002C1514">
            <w:pPr>
              <w:autoSpaceDE w:val="0"/>
              <w:autoSpaceDN w:val="0"/>
              <w:adjustRightInd w:val="0"/>
              <w:jc w:val="center"/>
              <w:rPr>
                <w:bCs/>
                <w:sz w:val="27"/>
                <w:szCs w:val="27"/>
                <w:lang w:bidi="ru-RU"/>
              </w:rPr>
            </w:pPr>
            <w:r w:rsidRPr="002C1514">
              <w:rPr>
                <w:bCs/>
                <w:sz w:val="27"/>
                <w:szCs w:val="27"/>
                <w:lang w:bidi="ru-RU"/>
              </w:rPr>
              <w:t>Вспомогательные виды использования не устанавливаются</w:t>
            </w:r>
          </w:p>
        </w:tc>
      </w:tr>
    </w:tbl>
    <w:p w14:paraId="5EC42534" w14:textId="77777777" w:rsidR="002C1514" w:rsidRDefault="002C1514" w:rsidP="00DB2681">
      <w:pPr>
        <w:autoSpaceDE w:val="0"/>
        <w:autoSpaceDN w:val="0"/>
        <w:adjustRightInd w:val="0"/>
        <w:jc w:val="both"/>
        <w:rPr>
          <w:bCs/>
          <w:sz w:val="27"/>
          <w:szCs w:val="27"/>
        </w:rPr>
      </w:pPr>
    </w:p>
    <w:p w14:paraId="43BE1BB8" w14:textId="77777777" w:rsidR="002C1514" w:rsidRPr="002C1514" w:rsidRDefault="002C1514" w:rsidP="002C1514">
      <w:pPr>
        <w:autoSpaceDE w:val="0"/>
        <w:autoSpaceDN w:val="0"/>
        <w:adjustRightInd w:val="0"/>
        <w:jc w:val="both"/>
        <w:rPr>
          <w:bCs/>
          <w:sz w:val="27"/>
          <w:szCs w:val="27"/>
        </w:rPr>
      </w:pPr>
      <w:r w:rsidRPr="002C1514">
        <w:rPr>
          <w:bCs/>
          <w:sz w:val="27"/>
          <w:szCs w:val="27"/>
        </w:rPr>
        <w:t>Примечание: &lt;*&gt; Применяется только для условий сельских населенных пунктов. &lt;**&gt; Отдельно стоящие объекты указанных видов использования могут размещаться только на земельных участках, примыкающих к красным линиям улиц и дорог всех типов, являющихся территориями общего пользования.</w:t>
      </w:r>
    </w:p>
    <w:p w14:paraId="6F3A3DEE" w14:textId="77777777" w:rsidR="002C1514" w:rsidRPr="002C1514" w:rsidRDefault="002C1514" w:rsidP="002C1514">
      <w:pPr>
        <w:autoSpaceDE w:val="0"/>
        <w:autoSpaceDN w:val="0"/>
        <w:adjustRightInd w:val="0"/>
        <w:jc w:val="both"/>
        <w:rPr>
          <w:bCs/>
          <w:sz w:val="27"/>
          <w:szCs w:val="27"/>
        </w:rPr>
      </w:pPr>
    </w:p>
    <w:p w14:paraId="2866B65E" w14:textId="77777777" w:rsidR="002C1514" w:rsidRPr="002C1514" w:rsidRDefault="002C1514" w:rsidP="002C1514">
      <w:pPr>
        <w:autoSpaceDE w:val="0"/>
        <w:autoSpaceDN w:val="0"/>
        <w:adjustRightInd w:val="0"/>
        <w:jc w:val="center"/>
        <w:rPr>
          <w:b/>
          <w:bCs/>
          <w:sz w:val="27"/>
          <w:szCs w:val="27"/>
        </w:rPr>
      </w:pPr>
      <w:r w:rsidRPr="002C1514">
        <w:rPr>
          <w:b/>
          <w:bCs/>
          <w:sz w:val="27"/>
          <w:szCs w:val="27"/>
        </w:rPr>
        <w:t>Предельные размеры земельных участков и предельные параметры разрешенного строительства, реконструкции объектов капитального строительства (Ж-1)</w:t>
      </w:r>
    </w:p>
    <w:p w14:paraId="076F0500" w14:textId="77777777" w:rsidR="002C1514" w:rsidRPr="002C1514" w:rsidRDefault="002C1514" w:rsidP="00DC0B7F">
      <w:pPr>
        <w:numPr>
          <w:ilvl w:val="0"/>
          <w:numId w:val="4"/>
        </w:numPr>
        <w:autoSpaceDE w:val="0"/>
        <w:autoSpaceDN w:val="0"/>
        <w:adjustRightInd w:val="0"/>
        <w:jc w:val="both"/>
        <w:rPr>
          <w:bCs/>
          <w:sz w:val="27"/>
          <w:szCs w:val="27"/>
        </w:rPr>
      </w:pPr>
    </w:p>
    <w:p w14:paraId="491F841A"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1. Предельные (минимальные и (или) максимальные) размеры земельных участков не подлежат установлению, за исключением случаев, указанных в части 2 статьи 8 настоящих правил.</w:t>
      </w:r>
    </w:p>
    <w:p w14:paraId="591BAEA3"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При разделе земельного участка для индивидуального жилищного строительства, ведения личного подсобного хозяйства образуемые земельные участки должны быть обеспечены подъездом шириной не менее 3,5 м. При невозможности выполнения данного условия участок считается неделимым и не подлежит разделу на самостоятельные земельные участки.</w:t>
      </w:r>
    </w:p>
    <w:p w14:paraId="16079136"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2. Минимальные отступы от границ земельных участков не подлежат установлению, за исключением следующих случаев:</w:t>
      </w:r>
    </w:p>
    <w:p w14:paraId="3B5A90F8" w14:textId="77777777" w:rsidR="002C1514" w:rsidRPr="002C1514" w:rsidRDefault="002C1514" w:rsidP="00DC0B7F">
      <w:pPr>
        <w:numPr>
          <w:ilvl w:val="0"/>
          <w:numId w:val="4"/>
        </w:numPr>
        <w:autoSpaceDE w:val="0"/>
        <w:autoSpaceDN w:val="0"/>
        <w:adjustRightInd w:val="0"/>
        <w:jc w:val="both"/>
        <w:rPr>
          <w:bCs/>
          <w:sz w:val="27"/>
          <w:szCs w:val="27"/>
        </w:rPr>
      </w:pPr>
      <w:r w:rsidRPr="002C1514">
        <w:rPr>
          <w:bCs/>
          <w:sz w:val="27"/>
          <w:szCs w:val="27"/>
        </w:rPr>
        <w:t>- минимальный отступ от границ земельного участка для индивидуального жилищного строительства, ведения личного подсобного хозяйства:</w:t>
      </w:r>
    </w:p>
    <w:p w14:paraId="1C785775"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а) до индивидуального жилого дома: </w:t>
      </w:r>
    </w:p>
    <w:p w14:paraId="4FBFE36B" w14:textId="77777777" w:rsidR="002C1514" w:rsidRPr="002C1514" w:rsidRDefault="002C1514" w:rsidP="002C1514">
      <w:pPr>
        <w:autoSpaceDE w:val="0"/>
        <w:autoSpaceDN w:val="0"/>
        <w:adjustRightInd w:val="0"/>
        <w:jc w:val="both"/>
        <w:rPr>
          <w:bCs/>
          <w:sz w:val="27"/>
          <w:szCs w:val="27"/>
        </w:rPr>
      </w:pPr>
      <w:r w:rsidRPr="002C1514">
        <w:rPr>
          <w:bCs/>
          <w:sz w:val="27"/>
          <w:szCs w:val="27"/>
        </w:rPr>
        <w:t>- со всех сторон - 3 м;</w:t>
      </w:r>
    </w:p>
    <w:p w14:paraId="0F845764" w14:textId="77777777" w:rsidR="002C1514" w:rsidRPr="002C1514" w:rsidRDefault="002C1514" w:rsidP="002C1514">
      <w:pPr>
        <w:autoSpaceDE w:val="0"/>
        <w:autoSpaceDN w:val="0"/>
        <w:adjustRightInd w:val="0"/>
        <w:jc w:val="both"/>
        <w:rPr>
          <w:bCs/>
          <w:sz w:val="27"/>
          <w:szCs w:val="27"/>
        </w:rPr>
      </w:pPr>
      <w:r w:rsidRPr="002C1514">
        <w:rPr>
          <w:bCs/>
          <w:sz w:val="27"/>
          <w:szCs w:val="27"/>
        </w:rPr>
        <w:t>- при реконструкции объектов капитального строительства: от фронтальной границы земельного участка - по фактическому расположению этого объекта в случае, если минимальный отступ реконструируемого объекта капитального строительства от границы земельного участка менее 3 метров, с иных сторон - 3 м;</w:t>
      </w:r>
    </w:p>
    <w:p w14:paraId="631950CC" w14:textId="77777777" w:rsidR="002C1514" w:rsidRPr="002C1514" w:rsidRDefault="002C1514" w:rsidP="002C1514">
      <w:pPr>
        <w:autoSpaceDE w:val="0"/>
        <w:autoSpaceDN w:val="0"/>
        <w:adjustRightInd w:val="0"/>
        <w:jc w:val="both"/>
        <w:rPr>
          <w:bCs/>
          <w:sz w:val="27"/>
          <w:szCs w:val="27"/>
        </w:rPr>
      </w:pPr>
      <w:r w:rsidRPr="002C1514">
        <w:rPr>
          <w:bCs/>
          <w:sz w:val="27"/>
          <w:szCs w:val="27"/>
        </w:rPr>
        <w:t>- при реконструкции объектов капитального строительства в существующих границах застройки - по фактическому расположению этого объекта;</w:t>
      </w:r>
    </w:p>
    <w:p w14:paraId="5D3D8829"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б) до хозяйственных построек: </w:t>
      </w:r>
    </w:p>
    <w:p w14:paraId="1C9D75DF" w14:textId="77777777" w:rsidR="002C1514" w:rsidRPr="002C1514" w:rsidRDefault="002C1514" w:rsidP="002C1514">
      <w:pPr>
        <w:autoSpaceDE w:val="0"/>
        <w:autoSpaceDN w:val="0"/>
        <w:adjustRightInd w:val="0"/>
        <w:jc w:val="both"/>
        <w:rPr>
          <w:bCs/>
          <w:sz w:val="27"/>
          <w:szCs w:val="27"/>
        </w:rPr>
      </w:pPr>
      <w:r w:rsidRPr="002C1514">
        <w:rPr>
          <w:bCs/>
          <w:sz w:val="27"/>
          <w:szCs w:val="27"/>
        </w:rPr>
        <w:t>- с фронтальной границы участка - не менее 3 м;</w:t>
      </w:r>
    </w:p>
    <w:p w14:paraId="5FBFB1D8" w14:textId="77777777" w:rsidR="002C1514" w:rsidRPr="002C1514" w:rsidRDefault="002C1514" w:rsidP="002C1514">
      <w:pPr>
        <w:autoSpaceDE w:val="0"/>
        <w:autoSpaceDN w:val="0"/>
        <w:adjustRightInd w:val="0"/>
        <w:jc w:val="both"/>
        <w:rPr>
          <w:bCs/>
          <w:sz w:val="27"/>
          <w:szCs w:val="27"/>
        </w:rPr>
      </w:pPr>
      <w:r w:rsidRPr="002C1514">
        <w:rPr>
          <w:bCs/>
          <w:sz w:val="27"/>
          <w:szCs w:val="27"/>
        </w:rPr>
        <w:t>- с иных сторон - не менее 1 м.</w:t>
      </w:r>
    </w:p>
    <w:p w14:paraId="58169065" w14:textId="77777777" w:rsidR="002C1514" w:rsidRPr="002C1514" w:rsidRDefault="002C1514" w:rsidP="002C1514">
      <w:pPr>
        <w:autoSpaceDE w:val="0"/>
        <w:autoSpaceDN w:val="0"/>
        <w:adjustRightInd w:val="0"/>
        <w:jc w:val="both"/>
        <w:rPr>
          <w:bCs/>
          <w:sz w:val="27"/>
          <w:szCs w:val="27"/>
        </w:rPr>
      </w:pPr>
      <w:r w:rsidRPr="002C1514">
        <w:rPr>
          <w:bCs/>
          <w:sz w:val="27"/>
          <w:szCs w:val="27"/>
        </w:rPr>
        <w:t xml:space="preserve">3. Предельная высота зданий, строений, сооружений - 20 м; предельная высота хозяйственных построек индивидуальных жилых домов - 6 м в коньке кровли; предельная высота ограждения земельного участка для индивидуального жилищного строительства, ведения личного подсобного хозяйства со стороны улицы, проезда, смежного земельного участка - 2 м. </w:t>
      </w:r>
    </w:p>
    <w:p w14:paraId="74AE663A" w14:textId="77777777" w:rsidR="002C1514" w:rsidRPr="002C1514" w:rsidRDefault="002C1514" w:rsidP="002C1514">
      <w:pPr>
        <w:autoSpaceDE w:val="0"/>
        <w:autoSpaceDN w:val="0"/>
        <w:adjustRightInd w:val="0"/>
        <w:jc w:val="both"/>
        <w:rPr>
          <w:bCs/>
          <w:sz w:val="27"/>
          <w:szCs w:val="27"/>
        </w:rPr>
      </w:pPr>
      <w:r w:rsidRPr="002C1514">
        <w:rPr>
          <w:bCs/>
          <w:sz w:val="27"/>
          <w:szCs w:val="27"/>
        </w:rPr>
        <w:t>4. Максимальный процент застройки в границах земельного участка - 40%.</w:t>
      </w:r>
    </w:p>
    <w:p w14:paraId="7AB95860" w14:textId="5F1D6330" w:rsidR="002C1514" w:rsidRDefault="002C1514" w:rsidP="00DB2681">
      <w:pPr>
        <w:autoSpaceDE w:val="0"/>
        <w:autoSpaceDN w:val="0"/>
        <w:adjustRightInd w:val="0"/>
        <w:jc w:val="both"/>
        <w:rPr>
          <w:bCs/>
          <w:sz w:val="27"/>
          <w:szCs w:val="27"/>
        </w:rPr>
      </w:pPr>
      <w:r>
        <w:rPr>
          <w:bCs/>
          <w:noProof/>
          <w:sz w:val="27"/>
          <w:szCs w:val="27"/>
        </w:rPr>
        <w:drawing>
          <wp:inline distT="0" distB="0" distL="0" distR="0" wp14:anchorId="5D94549C" wp14:editId="0097EAF5">
            <wp:extent cx="6419850" cy="567055"/>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419850" cy="567055"/>
                    </a:xfrm>
                    <a:prstGeom prst="rect">
                      <a:avLst/>
                    </a:prstGeom>
                    <a:noFill/>
                  </pic:spPr>
                </pic:pic>
              </a:graphicData>
            </a:graphic>
          </wp:inline>
        </w:drawing>
      </w:r>
    </w:p>
    <w:p w14:paraId="485D93CA" w14:textId="77777777" w:rsidR="001311E5" w:rsidRDefault="001311E5" w:rsidP="00DB2681">
      <w:pPr>
        <w:autoSpaceDE w:val="0"/>
        <w:autoSpaceDN w:val="0"/>
        <w:adjustRightInd w:val="0"/>
        <w:jc w:val="both"/>
        <w:rPr>
          <w:bCs/>
          <w:sz w:val="27"/>
          <w:szCs w:val="27"/>
        </w:rPr>
      </w:pPr>
    </w:p>
    <w:p w14:paraId="4EC4A2B8" w14:textId="239AC806" w:rsidR="00DB2681" w:rsidRDefault="00DB2681" w:rsidP="00DB2681">
      <w:pPr>
        <w:autoSpaceDE w:val="0"/>
        <w:autoSpaceDN w:val="0"/>
        <w:adjustRightInd w:val="0"/>
        <w:jc w:val="both"/>
        <w:rPr>
          <w:bCs/>
          <w:sz w:val="27"/>
          <w:szCs w:val="27"/>
        </w:rPr>
      </w:pPr>
      <w:r w:rsidRPr="00DB2681">
        <w:rPr>
          <w:bCs/>
          <w:sz w:val="27"/>
          <w:szCs w:val="27"/>
        </w:rPr>
        <w:t>Земельный участок с кадастровым номером 71:15:</w:t>
      </w:r>
      <w:r w:rsidR="00422CAC">
        <w:rPr>
          <w:bCs/>
          <w:sz w:val="27"/>
          <w:szCs w:val="27"/>
        </w:rPr>
        <w:t>030511</w:t>
      </w:r>
      <w:r w:rsidR="00641256">
        <w:rPr>
          <w:bCs/>
          <w:sz w:val="27"/>
          <w:szCs w:val="27"/>
        </w:rPr>
        <w:t>:</w:t>
      </w:r>
      <w:r w:rsidR="00E51B2B">
        <w:rPr>
          <w:bCs/>
          <w:sz w:val="27"/>
          <w:szCs w:val="27"/>
        </w:rPr>
        <w:t>430</w:t>
      </w:r>
      <w:r w:rsidRPr="00DB2681">
        <w:rPr>
          <w:bCs/>
          <w:sz w:val="27"/>
          <w:szCs w:val="27"/>
        </w:rPr>
        <w:t xml:space="preserve"> (Лот №</w:t>
      </w:r>
      <w:r w:rsidR="001311E5">
        <w:rPr>
          <w:bCs/>
          <w:sz w:val="27"/>
          <w:szCs w:val="27"/>
        </w:rPr>
        <w:t>1</w:t>
      </w:r>
      <w:r w:rsidRPr="00DB2681">
        <w:rPr>
          <w:bCs/>
          <w:sz w:val="27"/>
          <w:szCs w:val="27"/>
        </w:rPr>
        <w:t>):</w:t>
      </w:r>
    </w:p>
    <w:p w14:paraId="7A101370" w14:textId="66010BCC" w:rsidR="00C71E5D" w:rsidRDefault="00C71E5D" w:rsidP="00DB2681">
      <w:pPr>
        <w:autoSpaceDE w:val="0"/>
        <w:autoSpaceDN w:val="0"/>
        <w:adjustRightInd w:val="0"/>
        <w:jc w:val="both"/>
        <w:rPr>
          <w:bCs/>
          <w:sz w:val="27"/>
          <w:szCs w:val="27"/>
        </w:rPr>
      </w:pPr>
    </w:p>
    <w:p w14:paraId="512E7EB1" w14:textId="161BECCC" w:rsidR="00E51B2B" w:rsidRDefault="00E51B2B" w:rsidP="00DB2681">
      <w:pPr>
        <w:autoSpaceDE w:val="0"/>
        <w:autoSpaceDN w:val="0"/>
        <w:adjustRightInd w:val="0"/>
        <w:jc w:val="both"/>
        <w:rPr>
          <w:bCs/>
          <w:sz w:val="27"/>
          <w:szCs w:val="27"/>
        </w:rPr>
      </w:pPr>
      <w:r>
        <w:rPr>
          <w:noProof/>
        </w:rPr>
        <w:drawing>
          <wp:inline distT="0" distB="0" distL="0" distR="0" wp14:anchorId="485819C9" wp14:editId="76E21F64">
            <wp:extent cx="3593989" cy="2036830"/>
            <wp:effectExtent l="0" t="0" r="6985" b="190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45277" t="16579" r="14227" b="42618"/>
                    <a:stretch/>
                  </pic:blipFill>
                  <pic:spPr bwMode="auto">
                    <a:xfrm>
                      <a:off x="0" y="0"/>
                      <a:ext cx="3603427" cy="2042179"/>
                    </a:xfrm>
                    <a:prstGeom prst="rect">
                      <a:avLst/>
                    </a:prstGeom>
                    <a:ln>
                      <a:noFill/>
                    </a:ln>
                    <a:extLst>
                      <a:ext uri="{53640926-AAD7-44D8-BBD7-CCE9431645EC}">
                        <a14:shadowObscured xmlns:a14="http://schemas.microsoft.com/office/drawing/2010/main"/>
                      </a:ext>
                    </a:extLst>
                  </pic:spPr>
                </pic:pic>
              </a:graphicData>
            </a:graphic>
          </wp:inline>
        </w:drawing>
      </w:r>
    </w:p>
    <w:p w14:paraId="33C20850" w14:textId="77777777" w:rsidR="00422CAC" w:rsidRDefault="00422CAC" w:rsidP="00E40A89">
      <w:pPr>
        <w:autoSpaceDE w:val="0"/>
        <w:autoSpaceDN w:val="0"/>
        <w:adjustRightInd w:val="0"/>
        <w:jc w:val="both"/>
        <w:rPr>
          <w:bCs/>
          <w:sz w:val="27"/>
          <w:szCs w:val="27"/>
        </w:rPr>
      </w:pPr>
    </w:p>
    <w:p w14:paraId="7E526C7B" w14:textId="1CD07BAE" w:rsidR="00E40A89" w:rsidRDefault="00E40A89" w:rsidP="00E40A89">
      <w:pPr>
        <w:autoSpaceDE w:val="0"/>
        <w:autoSpaceDN w:val="0"/>
        <w:adjustRightInd w:val="0"/>
        <w:jc w:val="both"/>
        <w:rPr>
          <w:bCs/>
          <w:sz w:val="27"/>
          <w:szCs w:val="27"/>
        </w:rPr>
      </w:pPr>
      <w:r w:rsidRPr="00DB2681">
        <w:rPr>
          <w:bCs/>
          <w:sz w:val="27"/>
          <w:szCs w:val="27"/>
        </w:rPr>
        <w:t>Земельный участок с кадастровым номером 71:15:</w:t>
      </w:r>
      <w:r w:rsidR="00422CAC">
        <w:rPr>
          <w:bCs/>
          <w:sz w:val="27"/>
          <w:szCs w:val="27"/>
        </w:rPr>
        <w:t>030511</w:t>
      </w:r>
      <w:r w:rsidRPr="00DB2681">
        <w:rPr>
          <w:bCs/>
          <w:sz w:val="27"/>
          <w:szCs w:val="27"/>
        </w:rPr>
        <w:t>:</w:t>
      </w:r>
      <w:r w:rsidR="00E51B2B">
        <w:rPr>
          <w:bCs/>
          <w:sz w:val="27"/>
          <w:szCs w:val="27"/>
        </w:rPr>
        <w:t>431</w:t>
      </w:r>
      <w:r w:rsidRPr="00DB2681">
        <w:rPr>
          <w:bCs/>
          <w:sz w:val="27"/>
          <w:szCs w:val="27"/>
        </w:rPr>
        <w:t xml:space="preserve"> (Лот №</w:t>
      </w:r>
      <w:r w:rsidR="001311E5">
        <w:rPr>
          <w:bCs/>
          <w:sz w:val="27"/>
          <w:szCs w:val="27"/>
        </w:rPr>
        <w:t>2</w:t>
      </w:r>
      <w:r w:rsidRPr="00DB2681">
        <w:rPr>
          <w:bCs/>
          <w:sz w:val="27"/>
          <w:szCs w:val="27"/>
        </w:rPr>
        <w:t>):</w:t>
      </w:r>
    </w:p>
    <w:p w14:paraId="2263BE23" w14:textId="5D0EF7FC" w:rsidR="00CA74BF" w:rsidRDefault="00CA74BF" w:rsidP="00C931EA">
      <w:pPr>
        <w:autoSpaceDE w:val="0"/>
        <w:autoSpaceDN w:val="0"/>
        <w:adjustRightInd w:val="0"/>
        <w:jc w:val="both"/>
        <w:rPr>
          <w:bCs/>
          <w:sz w:val="26"/>
          <w:szCs w:val="26"/>
        </w:rPr>
      </w:pPr>
    </w:p>
    <w:p w14:paraId="224C62E1" w14:textId="6DEBF0A5" w:rsidR="00E40A89" w:rsidRDefault="00E51B2B" w:rsidP="00C931EA">
      <w:pPr>
        <w:autoSpaceDE w:val="0"/>
        <w:autoSpaceDN w:val="0"/>
        <w:adjustRightInd w:val="0"/>
        <w:jc w:val="both"/>
        <w:rPr>
          <w:bCs/>
          <w:sz w:val="26"/>
          <w:szCs w:val="26"/>
        </w:rPr>
      </w:pPr>
      <w:r w:rsidRPr="00E51B2B">
        <w:rPr>
          <w:noProof/>
          <w:sz w:val="24"/>
          <w:szCs w:val="24"/>
        </w:rPr>
        <w:drawing>
          <wp:inline distT="0" distB="0" distL="0" distR="0" wp14:anchorId="0F7BE700" wp14:editId="065E2ED4">
            <wp:extent cx="6120130" cy="2796743"/>
            <wp:effectExtent l="0" t="0" r="0" b="381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31535" t="15273" r="2688" b="31283"/>
                    <a:stretch/>
                  </pic:blipFill>
                  <pic:spPr bwMode="auto">
                    <a:xfrm>
                      <a:off x="0" y="0"/>
                      <a:ext cx="6120130" cy="2796743"/>
                    </a:xfrm>
                    <a:prstGeom prst="rect">
                      <a:avLst/>
                    </a:prstGeom>
                    <a:ln>
                      <a:noFill/>
                    </a:ln>
                    <a:extLst>
                      <a:ext uri="{53640926-AAD7-44D8-BBD7-CCE9431645EC}">
                        <a14:shadowObscured xmlns:a14="http://schemas.microsoft.com/office/drawing/2010/main"/>
                      </a:ext>
                    </a:extLst>
                  </pic:spPr>
                </pic:pic>
              </a:graphicData>
            </a:graphic>
          </wp:inline>
        </w:drawing>
      </w:r>
    </w:p>
    <w:p w14:paraId="62A5FAA3" w14:textId="041EA53C" w:rsidR="00E40A89" w:rsidRDefault="00E40A89" w:rsidP="00C931EA">
      <w:pPr>
        <w:autoSpaceDE w:val="0"/>
        <w:autoSpaceDN w:val="0"/>
        <w:adjustRightInd w:val="0"/>
        <w:jc w:val="both"/>
        <w:rPr>
          <w:bCs/>
          <w:sz w:val="26"/>
          <w:szCs w:val="26"/>
        </w:rPr>
      </w:pPr>
    </w:p>
    <w:p w14:paraId="56C54450" w14:textId="7347F238" w:rsidR="00E51B2B" w:rsidRDefault="00E51B2B" w:rsidP="00E51B2B">
      <w:pPr>
        <w:autoSpaceDE w:val="0"/>
        <w:autoSpaceDN w:val="0"/>
        <w:adjustRightInd w:val="0"/>
        <w:jc w:val="both"/>
        <w:rPr>
          <w:bCs/>
          <w:sz w:val="27"/>
          <w:szCs w:val="27"/>
        </w:rPr>
      </w:pPr>
      <w:r w:rsidRPr="00DB2681">
        <w:rPr>
          <w:bCs/>
          <w:sz w:val="27"/>
          <w:szCs w:val="27"/>
        </w:rPr>
        <w:t>Земельный участок с кадастровым номером 71:15:</w:t>
      </w:r>
      <w:r>
        <w:rPr>
          <w:bCs/>
          <w:sz w:val="27"/>
          <w:szCs w:val="27"/>
        </w:rPr>
        <w:t>030511</w:t>
      </w:r>
      <w:r w:rsidRPr="00DB2681">
        <w:rPr>
          <w:bCs/>
          <w:sz w:val="27"/>
          <w:szCs w:val="27"/>
        </w:rPr>
        <w:t>:</w:t>
      </w:r>
      <w:r>
        <w:rPr>
          <w:bCs/>
          <w:sz w:val="27"/>
          <w:szCs w:val="27"/>
        </w:rPr>
        <w:t>432</w:t>
      </w:r>
      <w:r w:rsidRPr="00DB2681">
        <w:rPr>
          <w:bCs/>
          <w:sz w:val="27"/>
          <w:szCs w:val="27"/>
        </w:rPr>
        <w:t xml:space="preserve"> (Лот №</w:t>
      </w:r>
      <w:r>
        <w:rPr>
          <w:bCs/>
          <w:sz w:val="27"/>
          <w:szCs w:val="27"/>
        </w:rPr>
        <w:t>3</w:t>
      </w:r>
      <w:r w:rsidRPr="00DB2681">
        <w:rPr>
          <w:bCs/>
          <w:sz w:val="27"/>
          <w:szCs w:val="27"/>
        </w:rPr>
        <w:t>):</w:t>
      </w:r>
    </w:p>
    <w:p w14:paraId="26B59B62" w14:textId="2A244D0D" w:rsidR="00E51B2B" w:rsidRDefault="00E51B2B" w:rsidP="00C931EA">
      <w:pPr>
        <w:autoSpaceDE w:val="0"/>
        <w:autoSpaceDN w:val="0"/>
        <w:adjustRightInd w:val="0"/>
        <w:jc w:val="both"/>
        <w:rPr>
          <w:bCs/>
          <w:sz w:val="26"/>
          <w:szCs w:val="26"/>
        </w:rPr>
      </w:pPr>
    </w:p>
    <w:p w14:paraId="4DACA531" w14:textId="5875F9CC" w:rsidR="00E51B2B" w:rsidRDefault="00E51B2B" w:rsidP="00C931EA">
      <w:pPr>
        <w:autoSpaceDE w:val="0"/>
        <w:autoSpaceDN w:val="0"/>
        <w:adjustRightInd w:val="0"/>
        <w:jc w:val="both"/>
        <w:rPr>
          <w:bCs/>
          <w:sz w:val="26"/>
          <w:szCs w:val="26"/>
        </w:rPr>
      </w:pPr>
      <w:r w:rsidRPr="00E51B2B">
        <w:rPr>
          <w:noProof/>
          <w:sz w:val="24"/>
          <w:szCs w:val="24"/>
        </w:rPr>
        <w:lastRenderedPageBreak/>
        <w:drawing>
          <wp:inline distT="0" distB="0" distL="0" distR="0" wp14:anchorId="40FCFD7F" wp14:editId="4495CAAD">
            <wp:extent cx="5979381" cy="3219880"/>
            <wp:effectExtent l="0" t="0" r="254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1411" t="18328" r="6614" b="22339"/>
                    <a:stretch/>
                  </pic:blipFill>
                  <pic:spPr bwMode="auto">
                    <a:xfrm>
                      <a:off x="0" y="0"/>
                      <a:ext cx="5984223" cy="3222487"/>
                    </a:xfrm>
                    <a:prstGeom prst="rect">
                      <a:avLst/>
                    </a:prstGeom>
                    <a:ln>
                      <a:noFill/>
                    </a:ln>
                    <a:extLst>
                      <a:ext uri="{53640926-AAD7-44D8-BBD7-CCE9431645EC}">
                        <a14:shadowObscured xmlns:a14="http://schemas.microsoft.com/office/drawing/2010/main"/>
                      </a:ext>
                    </a:extLst>
                  </pic:spPr>
                </pic:pic>
              </a:graphicData>
            </a:graphic>
          </wp:inline>
        </w:drawing>
      </w:r>
    </w:p>
    <w:p w14:paraId="3817A804" w14:textId="52EDFA0A" w:rsidR="00CA74BF" w:rsidRPr="008B464C" w:rsidRDefault="00CA74BF" w:rsidP="00CA74BF">
      <w:pPr>
        <w:autoSpaceDE w:val="0"/>
        <w:autoSpaceDN w:val="0"/>
        <w:adjustRightInd w:val="0"/>
        <w:ind w:firstLine="567"/>
        <w:jc w:val="both"/>
        <w:rPr>
          <w:b/>
          <w:bCs/>
          <w:sz w:val="27"/>
          <w:szCs w:val="27"/>
        </w:rPr>
      </w:pPr>
      <w:r w:rsidRPr="008B464C">
        <w:rPr>
          <w:b/>
          <w:bCs/>
          <w:sz w:val="27"/>
          <w:szCs w:val="27"/>
        </w:rPr>
        <w:t xml:space="preserve">Технические условия подключения объектов строительства к сетям инженерно-технического обеспечения для земельных участков с кадастровыми номерами </w:t>
      </w:r>
      <w:r w:rsidR="00E51B2B" w:rsidRPr="00E51B2B">
        <w:rPr>
          <w:b/>
          <w:bCs/>
          <w:sz w:val="27"/>
          <w:szCs w:val="27"/>
        </w:rPr>
        <w:t>71:15:030511:430 (Лот №1), 71:15:030511:431 (Лот №2), 71:15:030511:432 (Лот №3)</w:t>
      </w:r>
      <w:r w:rsidR="00301F28">
        <w:rPr>
          <w:b/>
          <w:bCs/>
          <w:sz w:val="27"/>
          <w:szCs w:val="27"/>
        </w:rPr>
        <w:t>:</w:t>
      </w:r>
    </w:p>
    <w:p w14:paraId="415CA7EC" w14:textId="717906E1" w:rsidR="00BF00A2" w:rsidRDefault="00BF00A2" w:rsidP="00301F28">
      <w:pPr>
        <w:autoSpaceDE w:val="0"/>
        <w:autoSpaceDN w:val="0"/>
        <w:adjustRightInd w:val="0"/>
        <w:ind w:firstLine="567"/>
        <w:jc w:val="both"/>
        <w:rPr>
          <w:b/>
          <w:sz w:val="27"/>
          <w:szCs w:val="27"/>
        </w:rPr>
      </w:pPr>
      <w:r w:rsidRPr="008B464C">
        <w:rPr>
          <w:b/>
          <w:sz w:val="27"/>
          <w:szCs w:val="27"/>
        </w:rPr>
        <w:t>На подключение к сетям водоснабжения и водоотведения:</w:t>
      </w:r>
    </w:p>
    <w:p w14:paraId="4B09C9C4" w14:textId="433DEA33" w:rsidR="00281EE2" w:rsidRPr="00281EE2" w:rsidRDefault="00281EE2" w:rsidP="00301F28">
      <w:pPr>
        <w:autoSpaceDE w:val="0"/>
        <w:autoSpaceDN w:val="0"/>
        <w:adjustRightInd w:val="0"/>
        <w:ind w:firstLine="567"/>
        <w:jc w:val="both"/>
        <w:rPr>
          <w:bCs/>
          <w:sz w:val="27"/>
          <w:szCs w:val="27"/>
        </w:rPr>
      </w:pPr>
      <w:r>
        <w:rPr>
          <w:sz w:val="27"/>
          <w:szCs w:val="27"/>
          <w:lang w:bidi="ru-RU"/>
        </w:rPr>
        <w:t xml:space="preserve">По информации, полученной от </w:t>
      </w:r>
      <w:r w:rsidR="00E51B2B">
        <w:rPr>
          <w:sz w:val="27"/>
          <w:szCs w:val="27"/>
          <w:lang w:bidi="ru-RU"/>
        </w:rPr>
        <w:t>ООО</w:t>
      </w:r>
      <w:r>
        <w:rPr>
          <w:sz w:val="27"/>
          <w:szCs w:val="27"/>
          <w:lang w:bidi="ru-RU"/>
        </w:rPr>
        <w:t xml:space="preserve"> «</w:t>
      </w:r>
      <w:r w:rsidR="00E51B2B">
        <w:rPr>
          <w:sz w:val="27"/>
          <w:szCs w:val="27"/>
          <w:lang w:bidi="ru-RU"/>
        </w:rPr>
        <w:t xml:space="preserve">Новомосковский городской </w:t>
      </w:r>
      <w:r>
        <w:rPr>
          <w:sz w:val="27"/>
          <w:szCs w:val="27"/>
          <w:lang w:bidi="ru-RU"/>
        </w:rPr>
        <w:t>водоканал»</w:t>
      </w:r>
      <w:r w:rsidR="00422CAC">
        <w:rPr>
          <w:sz w:val="27"/>
          <w:szCs w:val="27"/>
          <w:lang w:bidi="ru-RU"/>
        </w:rPr>
        <w:t xml:space="preserve"> подключение данных земельных участков к централизованной системе холодного водоснабжения возможно. Сети централизованного водоотведения в с. Иван-Озеро отсутствуют</w:t>
      </w:r>
      <w:r>
        <w:rPr>
          <w:sz w:val="27"/>
          <w:szCs w:val="27"/>
          <w:lang w:bidi="ru-RU"/>
        </w:rPr>
        <w:t>.</w:t>
      </w:r>
    </w:p>
    <w:p w14:paraId="3CB6D22C" w14:textId="7470B15E" w:rsidR="00CE20BE" w:rsidRDefault="00BF00A2" w:rsidP="00301F28">
      <w:pPr>
        <w:pStyle w:val="aff0"/>
        <w:tabs>
          <w:tab w:val="left" w:pos="-1418"/>
        </w:tabs>
        <w:spacing w:before="0" w:beforeAutospacing="0" w:after="0" w:afterAutospacing="0"/>
        <w:ind w:right="-1" w:firstLine="567"/>
        <w:contextualSpacing/>
        <w:jc w:val="both"/>
        <w:rPr>
          <w:b/>
          <w:bCs/>
          <w:sz w:val="27"/>
          <w:szCs w:val="27"/>
        </w:rPr>
      </w:pPr>
      <w:r w:rsidRPr="008B464C">
        <w:rPr>
          <w:b/>
          <w:bCs/>
          <w:sz w:val="27"/>
          <w:szCs w:val="27"/>
        </w:rPr>
        <w:t>На подключение к сетям газоснабжения:</w:t>
      </w:r>
    </w:p>
    <w:p w14:paraId="70780C9F" w14:textId="77777777" w:rsidR="00843756" w:rsidRDefault="00843756" w:rsidP="00301F28">
      <w:pPr>
        <w:tabs>
          <w:tab w:val="left" w:pos="-1418"/>
        </w:tabs>
        <w:ind w:firstLine="567"/>
        <w:contextualSpacing/>
        <w:jc w:val="both"/>
        <w:rPr>
          <w:sz w:val="27"/>
          <w:szCs w:val="27"/>
        </w:rPr>
      </w:pPr>
      <w:r>
        <w:rPr>
          <w:sz w:val="27"/>
          <w:szCs w:val="27"/>
        </w:rPr>
        <w:t>По информации, полученной от АО «Газпром газораспределение Тула» (филиал в г. Новомосковске):</w:t>
      </w:r>
    </w:p>
    <w:p w14:paraId="58F74803" w14:textId="2F963E97" w:rsidR="00CE20BE" w:rsidRPr="00301F28" w:rsidRDefault="004241E5" w:rsidP="00422CAC">
      <w:pPr>
        <w:tabs>
          <w:tab w:val="left" w:pos="-1418"/>
        </w:tabs>
        <w:ind w:firstLine="567"/>
        <w:contextualSpacing/>
        <w:jc w:val="both"/>
        <w:rPr>
          <w:sz w:val="27"/>
          <w:szCs w:val="27"/>
        </w:rPr>
      </w:pPr>
      <w:r>
        <w:rPr>
          <w:sz w:val="27"/>
          <w:szCs w:val="27"/>
        </w:rPr>
        <w:t xml:space="preserve">1) </w:t>
      </w:r>
      <w:r w:rsidR="00E51B2B">
        <w:rPr>
          <w:sz w:val="27"/>
          <w:szCs w:val="27"/>
        </w:rPr>
        <w:t>Подключение</w:t>
      </w:r>
      <w:bookmarkStart w:id="6" w:name="_Hlk222130101"/>
      <w:r w:rsidR="00CE20BE" w:rsidRPr="00301F28">
        <w:rPr>
          <w:sz w:val="27"/>
          <w:szCs w:val="27"/>
        </w:rPr>
        <w:t xml:space="preserve"> объектов капитального строительства</w:t>
      </w:r>
      <w:r w:rsidR="00E51B2B">
        <w:rPr>
          <w:sz w:val="27"/>
          <w:szCs w:val="27"/>
        </w:rPr>
        <w:t xml:space="preserve">, планируемых </w:t>
      </w:r>
      <w:r w:rsidR="00E51B2B" w:rsidRPr="00301F28">
        <w:rPr>
          <w:sz w:val="27"/>
          <w:szCs w:val="27"/>
        </w:rPr>
        <w:t>на</w:t>
      </w:r>
      <w:r w:rsidR="00CE20BE" w:rsidRPr="00301F28">
        <w:rPr>
          <w:sz w:val="27"/>
          <w:szCs w:val="27"/>
        </w:rPr>
        <w:t xml:space="preserve"> </w:t>
      </w:r>
      <w:r w:rsidR="00301F28" w:rsidRPr="00301F28">
        <w:rPr>
          <w:sz w:val="27"/>
          <w:szCs w:val="27"/>
          <w:lang w:bidi="ru-RU"/>
        </w:rPr>
        <w:t>земельн</w:t>
      </w:r>
      <w:r w:rsidR="001524EC">
        <w:rPr>
          <w:sz w:val="27"/>
          <w:szCs w:val="27"/>
          <w:lang w:bidi="ru-RU"/>
        </w:rPr>
        <w:t>ом</w:t>
      </w:r>
      <w:r w:rsidR="00301F28" w:rsidRPr="00301F28">
        <w:rPr>
          <w:sz w:val="27"/>
          <w:szCs w:val="27"/>
          <w:lang w:bidi="ru-RU"/>
        </w:rPr>
        <w:t xml:space="preserve"> участк</w:t>
      </w:r>
      <w:r w:rsidR="001524EC">
        <w:rPr>
          <w:sz w:val="27"/>
          <w:szCs w:val="27"/>
          <w:lang w:bidi="ru-RU"/>
        </w:rPr>
        <w:t>е</w:t>
      </w:r>
      <w:r w:rsidR="00301F28" w:rsidRPr="00301F28">
        <w:rPr>
          <w:sz w:val="27"/>
          <w:szCs w:val="27"/>
          <w:lang w:bidi="ru-RU"/>
        </w:rPr>
        <w:t xml:space="preserve"> с кадастровым номер</w:t>
      </w:r>
      <w:r w:rsidR="001524EC">
        <w:rPr>
          <w:sz w:val="27"/>
          <w:szCs w:val="27"/>
          <w:lang w:bidi="ru-RU"/>
        </w:rPr>
        <w:t>ом</w:t>
      </w:r>
      <w:r w:rsidR="00301F28" w:rsidRPr="00301F28">
        <w:rPr>
          <w:sz w:val="27"/>
          <w:szCs w:val="27"/>
          <w:lang w:bidi="ru-RU"/>
        </w:rPr>
        <w:t xml:space="preserve"> </w:t>
      </w:r>
      <w:bookmarkStart w:id="7" w:name="_Hlk225242156"/>
      <w:r w:rsidR="008438D7" w:rsidRPr="008438D7">
        <w:rPr>
          <w:bCs/>
          <w:sz w:val="27"/>
          <w:szCs w:val="27"/>
        </w:rPr>
        <w:t>71:15:</w:t>
      </w:r>
      <w:r w:rsidR="00422CAC">
        <w:rPr>
          <w:bCs/>
          <w:sz w:val="27"/>
          <w:szCs w:val="27"/>
        </w:rPr>
        <w:t>030511</w:t>
      </w:r>
      <w:r w:rsidR="00281EE2">
        <w:rPr>
          <w:bCs/>
          <w:sz w:val="27"/>
          <w:szCs w:val="27"/>
        </w:rPr>
        <w:t>:</w:t>
      </w:r>
      <w:r w:rsidR="00E51B2B">
        <w:rPr>
          <w:bCs/>
          <w:sz w:val="27"/>
          <w:szCs w:val="27"/>
        </w:rPr>
        <w:t>430</w:t>
      </w:r>
      <w:r w:rsidR="008438D7" w:rsidRPr="008438D7">
        <w:rPr>
          <w:bCs/>
          <w:sz w:val="27"/>
          <w:szCs w:val="27"/>
        </w:rPr>
        <w:t xml:space="preserve"> </w:t>
      </w:r>
      <w:bookmarkEnd w:id="7"/>
      <w:r w:rsidR="008438D7">
        <w:rPr>
          <w:bCs/>
          <w:sz w:val="27"/>
          <w:szCs w:val="27"/>
        </w:rPr>
        <w:t>(Лот №1)</w:t>
      </w:r>
      <w:r w:rsidR="00E51B2B">
        <w:rPr>
          <w:bCs/>
          <w:sz w:val="27"/>
          <w:szCs w:val="27"/>
        </w:rPr>
        <w:t>,</w:t>
      </w:r>
      <w:r w:rsidR="008438D7">
        <w:rPr>
          <w:bCs/>
          <w:sz w:val="27"/>
          <w:szCs w:val="27"/>
        </w:rPr>
        <w:t xml:space="preserve"> </w:t>
      </w:r>
      <w:r w:rsidR="001311E5">
        <w:rPr>
          <w:sz w:val="27"/>
          <w:szCs w:val="27"/>
        </w:rPr>
        <w:t>может быть осуществлен</w:t>
      </w:r>
      <w:r w:rsidR="00E51B2B">
        <w:rPr>
          <w:sz w:val="27"/>
          <w:szCs w:val="27"/>
        </w:rPr>
        <w:t>о</w:t>
      </w:r>
      <w:r w:rsidR="00CE20BE" w:rsidRPr="00301F28">
        <w:rPr>
          <w:sz w:val="27"/>
          <w:szCs w:val="27"/>
        </w:rPr>
        <w:t xml:space="preserve"> от существующего </w:t>
      </w:r>
      <w:r w:rsidR="001311E5">
        <w:rPr>
          <w:sz w:val="27"/>
          <w:szCs w:val="27"/>
        </w:rPr>
        <w:t>стального подземного</w:t>
      </w:r>
      <w:r w:rsidR="008438D7">
        <w:rPr>
          <w:sz w:val="27"/>
          <w:szCs w:val="27"/>
        </w:rPr>
        <w:t xml:space="preserve"> </w:t>
      </w:r>
      <w:r w:rsidR="00CE20BE" w:rsidRPr="00301F28">
        <w:rPr>
          <w:sz w:val="27"/>
          <w:szCs w:val="27"/>
        </w:rPr>
        <w:t xml:space="preserve">газопровода </w:t>
      </w:r>
      <w:r w:rsidR="00422CAC">
        <w:rPr>
          <w:sz w:val="27"/>
          <w:szCs w:val="27"/>
        </w:rPr>
        <w:t>среднего</w:t>
      </w:r>
      <w:r w:rsidR="00323305" w:rsidRPr="00301F28">
        <w:rPr>
          <w:sz w:val="27"/>
          <w:szCs w:val="27"/>
        </w:rPr>
        <w:t xml:space="preserve"> </w:t>
      </w:r>
      <w:r w:rsidR="00CE20BE" w:rsidRPr="00301F28">
        <w:rPr>
          <w:sz w:val="27"/>
          <w:szCs w:val="27"/>
        </w:rPr>
        <w:t>давления (Рпр-</w:t>
      </w:r>
      <w:r w:rsidR="00422CAC">
        <w:rPr>
          <w:sz w:val="27"/>
          <w:szCs w:val="27"/>
        </w:rPr>
        <w:t>0</w:t>
      </w:r>
      <w:r w:rsidR="001311E5">
        <w:rPr>
          <w:sz w:val="27"/>
          <w:szCs w:val="27"/>
        </w:rPr>
        <w:t>,</w:t>
      </w:r>
      <w:r w:rsidR="00422CAC">
        <w:rPr>
          <w:sz w:val="27"/>
          <w:szCs w:val="27"/>
        </w:rPr>
        <w:t>3</w:t>
      </w:r>
      <w:r w:rsidR="00CE20BE" w:rsidRPr="00301F28">
        <w:rPr>
          <w:sz w:val="27"/>
          <w:szCs w:val="27"/>
        </w:rPr>
        <w:t>Мпа, Рфакт-0,</w:t>
      </w:r>
      <w:r w:rsidR="00422CAC">
        <w:rPr>
          <w:sz w:val="27"/>
          <w:szCs w:val="27"/>
        </w:rPr>
        <w:t>24</w:t>
      </w:r>
      <w:r w:rsidR="00CE20BE" w:rsidRPr="00301F28">
        <w:rPr>
          <w:sz w:val="27"/>
          <w:szCs w:val="27"/>
        </w:rPr>
        <w:t xml:space="preserve">Мпа) </w:t>
      </w:r>
      <w:r w:rsidR="008438D7">
        <w:rPr>
          <w:sz w:val="27"/>
          <w:szCs w:val="27"/>
        </w:rPr>
        <w:t>Д</w:t>
      </w:r>
      <w:r w:rsidR="00422CAC">
        <w:rPr>
          <w:sz w:val="27"/>
          <w:szCs w:val="27"/>
        </w:rPr>
        <w:t>89</w:t>
      </w:r>
      <w:r w:rsidR="00CE20BE" w:rsidRPr="00301F28">
        <w:rPr>
          <w:sz w:val="27"/>
          <w:szCs w:val="27"/>
        </w:rPr>
        <w:t xml:space="preserve"> мм, проложенного </w:t>
      </w:r>
      <w:r w:rsidR="00422CAC">
        <w:rPr>
          <w:sz w:val="27"/>
          <w:szCs w:val="27"/>
        </w:rPr>
        <w:t>в с. Иван-Озеро.</w:t>
      </w:r>
    </w:p>
    <w:p w14:paraId="21928C4F" w14:textId="3CBAA5E2" w:rsidR="00CE20BE" w:rsidRPr="008B464C" w:rsidRDefault="00CE20BE" w:rsidP="00422CAC">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r w:rsidR="00422CAC">
        <w:rPr>
          <w:sz w:val="27"/>
          <w:szCs w:val="27"/>
        </w:rPr>
        <w:t>Княгинино</w:t>
      </w:r>
      <w:r w:rsidRPr="008B464C">
        <w:rPr>
          <w:sz w:val="27"/>
          <w:szCs w:val="27"/>
        </w:rPr>
        <w:t>.</w:t>
      </w:r>
    </w:p>
    <w:p w14:paraId="0E1D77C9" w14:textId="3CD9EE0C" w:rsidR="00CE20BE" w:rsidRDefault="00CE20BE" w:rsidP="00301F28">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sidR="00E51B2B">
        <w:rPr>
          <w:sz w:val="27"/>
          <w:szCs w:val="27"/>
        </w:rPr>
        <w:t>280</w:t>
      </w:r>
      <w:r>
        <w:rPr>
          <w:sz w:val="27"/>
          <w:szCs w:val="27"/>
        </w:rPr>
        <w:t xml:space="preserve"> м</w:t>
      </w:r>
      <w:r w:rsidRPr="008B464C">
        <w:rPr>
          <w:sz w:val="27"/>
          <w:szCs w:val="27"/>
        </w:rPr>
        <w:t>.</w:t>
      </w:r>
    </w:p>
    <w:bookmarkEnd w:id="6"/>
    <w:p w14:paraId="08EF7E63" w14:textId="1B1958D7" w:rsidR="00E51B2B" w:rsidRPr="00E51B2B" w:rsidRDefault="004241E5" w:rsidP="00E51B2B">
      <w:pPr>
        <w:tabs>
          <w:tab w:val="left" w:pos="-1418"/>
        </w:tabs>
        <w:ind w:firstLine="567"/>
        <w:contextualSpacing/>
        <w:jc w:val="both"/>
        <w:rPr>
          <w:sz w:val="27"/>
          <w:szCs w:val="27"/>
        </w:rPr>
      </w:pPr>
      <w:r>
        <w:rPr>
          <w:sz w:val="27"/>
          <w:szCs w:val="27"/>
        </w:rPr>
        <w:t xml:space="preserve">2) </w:t>
      </w:r>
      <w:r w:rsidR="00E51B2B" w:rsidRPr="00E51B2B">
        <w:rPr>
          <w:sz w:val="27"/>
          <w:szCs w:val="27"/>
        </w:rPr>
        <w:t xml:space="preserve">Подключение объектов капитального строительства, планируемых на </w:t>
      </w:r>
      <w:r w:rsidR="00E51B2B" w:rsidRPr="00E51B2B">
        <w:rPr>
          <w:sz w:val="27"/>
          <w:szCs w:val="27"/>
          <w:lang w:bidi="ru-RU"/>
        </w:rPr>
        <w:t xml:space="preserve">земельном участке с кадастровым номером </w:t>
      </w:r>
      <w:r w:rsidR="00E51B2B" w:rsidRPr="00E51B2B">
        <w:rPr>
          <w:bCs/>
          <w:sz w:val="27"/>
          <w:szCs w:val="27"/>
        </w:rPr>
        <w:t>71:15:030511:43</w:t>
      </w:r>
      <w:r w:rsidR="00E51B2B">
        <w:rPr>
          <w:bCs/>
          <w:sz w:val="27"/>
          <w:szCs w:val="27"/>
        </w:rPr>
        <w:t>1</w:t>
      </w:r>
      <w:r w:rsidR="00E51B2B" w:rsidRPr="00E51B2B">
        <w:rPr>
          <w:bCs/>
          <w:sz w:val="27"/>
          <w:szCs w:val="27"/>
        </w:rPr>
        <w:t xml:space="preserve"> (Лот №</w:t>
      </w:r>
      <w:r w:rsidR="00E51B2B">
        <w:rPr>
          <w:bCs/>
          <w:sz w:val="27"/>
          <w:szCs w:val="27"/>
        </w:rPr>
        <w:t>2</w:t>
      </w:r>
      <w:r w:rsidR="00E51B2B" w:rsidRPr="00E51B2B">
        <w:rPr>
          <w:bCs/>
          <w:sz w:val="27"/>
          <w:szCs w:val="27"/>
        </w:rPr>
        <w:t xml:space="preserve">), </w:t>
      </w:r>
      <w:r w:rsidR="00E51B2B" w:rsidRPr="00E51B2B">
        <w:rPr>
          <w:sz w:val="27"/>
          <w:szCs w:val="27"/>
        </w:rPr>
        <w:t>может быть осуществлено от существующего стального подземного газопровода среднего давления (Рпр-0,3Мпа, Рфакт-0,24Мпа) Д89 мм, проложенного в с. Иван-Озеро.</w:t>
      </w:r>
    </w:p>
    <w:p w14:paraId="66D0422D" w14:textId="77777777" w:rsidR="00E51B2B" w:rsidRPr="00E51B2B" w:rsidRDefault="00E51B2B" w:rsidP="00E51B2B">
      <w:pPr>
        <w:tabs>
          <w:tab w:val="left" w:pos="-1418"/>
        </w:tabs>
        <w:ind w:firstLine="567"/>
        <w:contextualSpacing/>
        <w:jc w:val="both"/>
        <w:rPr>
          <w:sz w:val="27"/>
          <w:szCs w:val="27"/>
        </w:rPr>
      </w:pPr>
      <w:r w:rsidRPr="00E51B2B">
        <w:rPr>
          <w:sz w:val="27"/>
          <w:szCs w:val="27"/>
        </w:rPr>
        <w:t>Источник газоснабжения – ГРС Княгинино.</w:t>
      </w:r>
    </w:p>
    <w:p w14:paraId="5E87AA9D" w14:textId="3671FC75" w:rsidR="00E51B2B" w:rsidRDefault="00E51B2B" w:rsidP="00E51B2B">
      <w:pPr>
        <w:tabs>
          <w:tab w:val="left" w:pos="-1418"/>
        </w:tabs>
        <w:ind w:firstLine="567"/>
        <w:contextualSpacing/>
        <w:jc w:val="both"/>
        <w:rPr>
          <w:sz w:val="27"/>
          <w:szCs w:val="27"/>
        </w:rPr>
      </w:pPr>
      <w:r w:rsidRPr="00E51B2B">
        <w:rPr>
          <w:sz w:val="27"/>
          <w:szCs w:val="27"/>
        </w:rPr>
        <w:t>Ориентировочное расстояние от точки подключения до объекта – 280 м.</w:t>
      </w:r>
    </w:p>
    <w:p w14:paraId="62C1918F" w14:textId="2CD4561C" w:rsidR="00E51B2B" w:rsidRPr="00301F28" w:rsidRDefault="00E51B2B" w:rsidP="00E51B2B">
      <w:pPr>
        <w:tabs>
          <w:tab w:val="left" w:pos="-1418"/>
        </w:tabs>
        <w:ind w:firstLine="567"/>
        <w:contextualSpacing/>
        <w:jc w:val="both"/>
        <w:rPr>
          <w:sz w:val="27"/>
          <w:szCs w:val="27"/>
        </w:rPr>
      </w:pPr>
      <w:r>
        <w:rPr>
          <w:sz w:val="27"/>
          <w:szCs w:val="27"/>
        </w:rPr>
        <w:t>3) Подключение</w:t>
      </w:r>
      <w:r w:rsidRPr="00301F28">
        <w:rPr>
          <w:sz w:val="27"/>
          <w:szCs w:val="27"/>
        </w:rPr>
        <w:t xml:space="preserve"> объектов капитального строительства</w:t>
      </w:r>
      <w:r>
        <w:rPr>
          <w:sz w:val="27"/>
          <w:szCs w:val="27"/>
        </w:rPr>
        <w:t xml:space="preserve">, планируемых </w:t>
      </w:r>
      <w:r w:rsidRPr="00301F28">
        <w:rPr>
          <w:sz w:val="27"/>
          <w:szCs w:val="27"/>
        </w:rPr>
        <w:t xml:space="preserve">на </w:t>
      </w:r>
      <w:r w:rsidRPr="00301F28">
        <w:rPr>
          <w:sz w:val="27"/>
          <w:szCs w:val="27"/>
          <w:lang w:bidi="ru-RU"/>
        </w:rPr>
        <w:t>земельн</w:t>
      </w:r>
      <w:r>
        <w:rPr>
          <w:sz w:val="27"/>
          <w:szCs w:val="27"/>
          <w:lang w:bidi="ru-RU"/>
        </w:rPr>
        <w:t>ом</w:t>
      </w:r>
      <w:r w:rsidRPr="00301F28">
        <w:rPr>
          <w:sz w:val="27"/>
          <w:szCs w:val="27"/>
          <w:lang w:bidi="ru-RU"/>
        </w:rPr>
        <w:t xml:space="preserve"> участк</w:t>
      </w:r>
      <w:r>
        <w:rPr>
          <w:sz w:val="27"/>
          <w:szCs w:val="27"/>
          <w:lang w:bidi="ru-RU"/>
        </w:rPr>
        <w:t>е</w:t>
      </w:r>
      <w:r w:rsidRPr="00301F28">
        <w:rPr>
          <w:sz w:val="27"/>
          <w:szCs w:val="27"/>
          <w:lang w:bidi="ru-RU"/>
        </w:rPr>
        <w:t xml:space="preserve"> с кадастровым номер</w:t>
      </w:r>
      <w:r>
        <w:rPr>
          <w:sz w:val="27"/>
          <w:szCs w:val="27"/>
          <w:lang w:bidi="ru-RU"/>
        </w:rPr>
        <w:t>ом</w:t>
      </w:r>
      <w:r w:rsidRPr="00301F28">
        <w:rPr>
          <w:sz w:val="27"/>
          <w:szCs w:val="27"/>
          <w:lang w:bidi="ru-RU"/>
        </w:rPr>
        <w:t xml:space="preserve"> </w:t>
      </w:r>
      <w:r w:rsidRPr="008438D7">
        <w:rPr>
          <w:bCs/>
          <w:sz w:val="27"/>
          <w:szCs w:val="27"/>
        </w:rPr>
        <w:t>71:15:</w:t>
      </w:r>
      <w:r>
        <w:rPr>
          <w:bCs/>
          <w:sz w:val="27"/>
          <w:szCs w:val="27"/>
        </w:rPr>
        <w:t>030511:432</w:t>
      </w:r>
      <w:r w:rsidRPr="008438D7">
        <w:rPr>
          <w:bCs/>
          <w:sz w:val="27"/>
          <w:szCs w:val="27"/>
        </w:rPr>
        <w:t xml:space="preserve"> </w:t>
      </w:r>
      <w:r>
        <w:rPr>
          <w:bCs/>
          <w:sz w:val="27"/>
          <w:szCs w:val="27"/>
        </w:rPr>
        <w:t xml:space="preserve">(Лот №3), </w:t>
      </w:r>
      <w:r>
        <w:rPr>
          <w:sz w:val="27"/>
          <w:szCs w:val="27"/>
        </w:rPr>
        <w:t>может быть осуществлено</w:t>
      </w:r>
      <w:r w:rsidRPr="00301F28">
        <w:rPr>
          <w:sz w:val="27"/>
          <w:szCs w:val="27"/>
        </w:rPr>
        <w:t xml:space="preserve"> от существующего </w:t>
      </w:r>
      <w:r>
        <w:rPr>
          <w:sz w:val="27"/>
          <w:szCs w:val="27"/>
        </w:rPr>
        <w:t xml:space="preserve">стального подземного </w:t>
      </w:r>
      <w:r w:rsidRPr="00301F28">
        <w:rPr>
          <w:sz w:val="27"/>
          <w:szCs w:val="27"/>
        </w:rPr>
        <w:t xml:space="preserve">газопровода </w:t>
      </w:r>
      <w:r>
        <w:rPr>
          <w:sz w:val="27"/>
          <w:szCs w:val="27"/>
        </w:rPr>
        <w:t>среднего</w:t>
      </w:r>
      <w:r w:rsidRPr="00301F28">
        <w:rPr>
          <w:sz w:val="27"/>
          <w:szCs w:val="27"/>
        </w:rPr>
        <w:t xml:space="preserve"> давления (Рпр-</w:t>
      </w:r>
      <w:r>
        <w:rPr>
          <w:sz w:val="27"/>
          <w:szCs w:val="27"/>
        </w:rPr>
        <w:t>0,3</w:t>
      </w:r>
      <w:r w:rsidRPr="00301F28">
        <w:rPr>
          <w:sz w:val="27"/>
          <w:szCs w:val="27"/>
        </w:rPr>
        <w:t>Мпа, Рфакт-0,</w:t>
      </w:r>
      <w:r>
        <w:rPr>
          <w:sz w:val="27"/>
          <w:szCs w:val="27"/>
        </w:rPr>
        <w:t>24</w:t>
      </w:r>
      <w:r w:rsidRPr="00301F28">
        <w:rPr>
          <w:sz w:val="27"/>
          <w:szCs w:val="27"/>
        </w:rPr>
        <w:t xml:space="preserve">Мпа) </w:t>
      </w:r>
      <w:r>
        <w:rPr>
          <w:sz w:val="27"/>
          <w:szCs w:val="27"/>
        </w:rPr>
        <w:t>Д89</w:t>
      </w:r>
      <w:r w:rsidRPr="00301F28">
        <w:rPr>
          <w:sz w:val="27"/>
          <w:szCs w:val="27"/>
        </w:rPr>
        <w:t xml:space="preserve"> мм, проложенного </w:t>
      </w:r>
      <w:r>
        <w:rPr>
          <w:sz w:val="27"/>
          <w:szCs w:val="27"/>
        </w:rPr>
        <w:t>в с. Иван-Озеро.</w:t>
      </w:r>
    </w:p>
    <w:p w14:paraId="36FA18D4" w14:textId="77777777" w:rsidR="00E51B2B" w:rsidRPr="008B464C" w:rsidRDefault="00E51B2B" w:rsidP="00E51B2B">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Источник газоснабжения – ГРС </w:t>
      </w:r>
      <w:r>
        <w:rPr>
          <w:sz w:val="27"/>
          <w:szCs w:val="27"/>
        </w:rPr>
        <w:t>Княгинино</w:t>
      </w:r>
      <w:r w:rsidRPr="008B464C">
        <w:rPr>
          <w:sz w:val="27"/>
          <w:szCs w:val="27"/>
        </w:rPr>
        <w:t>.</w:t>
      </w:r>
    </w:p>
    <w:p w14:paraId="33975CDA" w14:textId="77777777" w:rsidR="00E51B2B" w:rsidRDefault="00E51B2B" w:rsidP="00E51B2B">
      <w:pPr>
        <w:pStyle w:val="aff0"/>
        <w:tabs>
          <w:tab w:val="left" w:pos="-1418"/>
        </w:tabs>
        <w:spacing w:before="0" w:beforeAutospacing="0" w:after="0" w:afterAutospacing="0"/>
        <w:ind w:firstLine="567"/>
        <w:contextualSpacing/>
        <w:jc w:val="both"/>
        <w:rPr>
          <w:sz w:val="27"/>
          <w:szCs w:val="27"/>
        </w:rPr>
      </w:pPr>
      <w:r w:rsidRPr="008B464C">
        <w:rPr>
          <w:sz w:val="27"/>
          <w:szCs w:val="27"/>
        </w:rPr>
        <w:t xml:space="preserve">Ориентировочное расстояние от точки подключения до объекта – </w:t>
      </w:r>
      <w:r>
        <w:rPr>
          <w:sz w:val="27"/>
          <w:szCs w:val="27"/>
        </w:rPr>
        <w:t>280 м</w:t>
      </w:r>
      <w:r w:rsidRPr="008B464C">
        <w:rPr>
          <w:sz w:val="27"/>
          <w:szCs w:val="27"/>
        </w:rPr>
        <w:t>.</w:t>
      </w:r>
    </w:p>
    <w:p w14:paraId="4DEEF1DD" w14:textId="77777777" w:rsidR="00E51B2B" w:rsidRPr="00E51B2B" w:rsidRDefault="00E51B2B" w:rsidP="00E51B2B">
      <w:pPr>
        <w:tabs>
          <w:tab w:val="left" w:pos="-1418"/>
        </w:tabs>
        <w:ind w:firstLine="567"/>
        <w:contextualSpacing/>
        <w:jc w:val="both"/>
        <w:rPr>
          <w:sz w:val="27"/>
          <w:szCs w:val="27"/>
        </w:rPr>
      </w:pPr>
    </w:p>
    <w:p w14:paraId="1B891FA1" w14:textId="15A922F4" w:rsidR="00CE20BE" w:rsidRPr="008B464C" w:rsidRDefault="00CE20BE" w:rsidP="00E51B2B">
      <w:pPr>
        <w:tabs>
          <w:tab w:val="left" w:pos="-1418"/>
        </w:tabs>
        <w:ind w:firstLine="567"/>
        <w:contextualSpacing/>
        <w:jc w:val="both"/>
        <w:rPr>
          <w:sz w:val="27"/>
          <w:szCs w:val="27"/>
        </w:rPr>
      </w:pPr>
      <w:r w:rsidRPr="008B464C">
        <w:rPr>
          <w:sz w:val="27"/>
          <w:szCs w:val="27"/>
        </w:rPr>
        <w:t>Газопровод находится на балансе АО «Газпром газораспределение Тула».</w:t>
      </w:r>
    </w:p>
    <w:p w14:paraId="768F3382" w14:textId="77777777" w:rsidR="00CE20BE" w:rsidRDefault="00CE20BE" w:rsidP="00301F28">
      <w:pPr>
        <w:pStyle w:val="aff0"/>
        <w:tabs>
          <w:tab w:val="left" w:pos="-1418"/>
        </w:tabs>
        <w:spacing w:before="0" w:beforeAutospacing="0" w:after="0" w:afterAutospacing="0"/>
        <w:ind w:firstLine="567"/>
        <w:contextualSpacing/>
        <w:jc w:val="both"/>
        <w:rPr>
          <w:sz w:val="27"/>
          <w:szCs w:val="27"/>
          <w:lang w:bidi="ru-RU"/>
        </w:rPr>
      </w:pPr>
      <w:r w:rsidRPr="008B464C">
        <w:rPr>
          <w:sz w:val="27"/>
          <w:szCs w:val="27"/>
          <w:lang w:bidi="ru-RU"/>
        </w:rPr>
        <w:t>Данные расчеты выполнены на максимальный часовой расход газа 5,0 м</w:t>
      </w:r>
      <w:r w:rsidRPr="008B464C">
        <w:rPr>
          <w:sz w:val="27"/>
          <w:szCs w:val="27"/>
          <w:vertAlign w:val="superscript"/>
          <w:lang w:bidi="ru-RU"/>
        </w:rPr>
        <w:t>3</w:t>
      </w:r>
      <w:r w:rsidRPr="008B464C">
        <w:rPr>
          <w:sz w:val="27"/>
          <w:szCs w:val="27"/>
          <w:lang w:bidi="ru-RU"/>
        </w:rPr>
        <w:t>/час.</w:t>
      </w:r>
    </w:p>
    <w:p w14:paraId="65148CE7" w14:textId="48A7F318" w:rsidR="00CE20BE" w:rsidRDefault="00CE20BE" w:rsidP="00301F28">
      <w:pPr>
        <w:tabs>
          <w:tab w:val="left" w:pos="-1418"/>
        </w:tabs>
        <w:ind w:firstLine="567"/>
        <w:contextualSpacing/>
        <w:jc w:val="both"/>
        <w:rPr>
          <w:sz w:val="27"/>
          <w:szCs w:val="27"/>
          <w:lang w:bidi="ru-RU"/>
        </w:rPr>
      </w:pPr>
      <w:r w:rsidRPr="00D40D50">
        <w:rPr>
          <w:sz w:val="27"/>
          <w:szCs w:val="27"/>
          <w:lang w:bidi="ru-RU"/>
        </w:rPr>
        <w:t>Данная информация является предварительной и на момент заключения договора возможны изменения</w:t>
      </w:r>
      <w:r w:rsidR="00D238B5">
        <w:rPr>
          <w:sz w:val="27"/>
          <w:szCs w:val="27"/>
          <w:lang w:bidi="ru-RU"/>
        </w:rPr>
        <w:t>.</w:t>
      </w:r>
    </w:p>
    <w:p w14:paraId="3B743048" w14:textId="77777777" w:rsidR="00E51B2B" w:rsidRPr="00DA6F3E" w:rsidRDefault="00E51B2B" w:rsidP="00E51B2B">
      <w:pPr>
        <w:tabs>
          <w:tab w:val="left" w:pos="-1418"/>
        </w:tabs>
        <w:ind w:right="-1" w:firstLine="567"/>
        <w:contextualSpacing/>
        <w:jc w:val="both"/>
        <w:rPr>
          <w:b/>
          <w:bCs/>
          <w:sz w:val="27"/>
          <w:szCs w:val="27"/>
        </w:rPr>
      </w:pPr>
      <w:r w:rsidRPr="00DA6F3E">
        <w:rPr>
          <w:b/>
          <w:bCs/>
          <w:sz w:val="27"/>
          <w:szCs w:val="27"/>
        </w:rPr>
        <w:t>На подключение к сетям ПАО «Ростелеком»:</w:t>
      </w:r>
    </w:p>
    <w:p w14:paraId="736D0C80" w14:textId="5A26F4DE" w:rsidR="00E51B2B" w:rsidRPr="00557073" w:rsidRDefault="00F05CEC" w:rsidP="00E51B2B">
      <w:pPr>
        <w:tabs>
          <w:tab w:val="left" w:pos="-1418"/>
        </w:tabs>
        <w:ind w:right="-1" w:firstLine="567"/>
        <w:contextualSpacing/>
        <w:jc w:val="both"/>
        <w:rPr>
          <w:sz w:val="27"/>
          <w:szCs w:val="27"/>
          <w:lang w:bidi="ru-RU"/>
        </w:rPr>
      </w:pPr>
      <w:r>
        <w:rPr>
          <w:sz w:val="27"/>
          <w:szCs w:val="27"/>
          <w:lang w:bidi="ru-RU"/>
        </w:rPr>
        <w:t>Техническая возможность п</w:t>
      </w:r>
      <w:r w:rsidR="00E51B2B">
        <w:rPr>
          <w:sz w:val="27"/>
          <w:szCs w:val="27"/>
          <w:lang w:bidi="ru-RU"/>
        </w:rPr>
        <w:t>одключени</w:t>
      </w:r>
      <w:r>
        <w:rPr>
          <w:sz w:val="27"/>
          <w:szCs w:val="27"/>
          <w:lang w:bidi="ru-RU"/>
        </w:rPr>
        <w:t>я</w:t>
      </w:r>
      <w:r w:rsidR="00E51B2B">
        <w:rPr>
          <w:sz w:val="27"/>
          <w:szCs w:val="27"/>
          <w:lang w:bidi="ru-RU"/>
        </w:rPr>
        <w:t xml:space="preserve"> объектов капитального строительства к сетям связи ПАО «Ростелеком» </w:t>
      </w:r>
      <w:r w:rsidR="00E51B2B" w:rsidRPr="004241E5">
        <w:rPr>
          <w:sz w:val="27"/>
          <w:szCs w:val="27"/>
          <w:lang w:bidi="ru-RU"/>
        </w:rPr>
        <w:t xml:space="preserve">имеется. Максимальная нагрузка в возможных точках подключения (технологического подключения) не менее 100 Мбит/с. Для подключения к сетям связи объекта строительства необходимо заключить </w:t>
      </w:r>
      <w:r w:rsidR="00E51B2B">
        <w:rPr>
          <w:sz w:val="27"/>
          <w:szCs w:val="27"/>
          <w:lang w:bidi="ru-RU"/>
        </w:rPr>
        <w:t xml:space="preserve">договор </w:t>
      </w:r>
      <w:r w:rsidR="00E51B2B" w:rsidRPr="004241E5">
        <w:rPr>
          <w:sz w:val="27"/>
          <w:szCs w:val="27"/>
          <w:lang w:bidi="ru-RU"/>
        </w:rPr>
        <w:t xml:space="preserve">с </w:t>
      </w:r>
      <w:r w:rsidR="00E51B2B">
        <w:rPr>
          <w:sz w:val="27"/>
          <w:szCs w:val="27"/>
          <w:lang w:bidi="ru-RU"/>
        </w:rPr>
        <w:t xml:space="preserve">филиалом в Тульской и Рязанской областях </w:t>
      </w:r>
      <w:r w:rsidR="00E51B2B" w:rsidRPr="004241E5">
        <w:rPr>
          <w:sz w:val="27"/>
          <w:szCs w:val="27"/>
          <w:lang w:bidi="ru-RU"/>
        </w:rPr>
        <w:t xml:space="preserve">ПАО «Ростелеком» </w:t>
      </w:r>
      <w:r w:rsidR="00E51B2B">
        <w:rPr>
          <w:sz w:val="27"/>
          <w:szCs w:val="27"/>
          <w:lang w:bidi="ru-RU"/>
        </w:rPr>
        <w:t xml:space="preserve">на строительство линии связи и получить </w:t>
      </w:r>
      <w:r w:rsidR="00E51B2B" w:rsidRPr="004241E5">
        <w:rPr>
          <w:sz w:val="27"/>
          <w:szCs w:val="27"/>
          <w:lang w:bidi="ru-RU"/>
        </w:rPr>
        <w:t>технические условия</w:t>
      </w:r>
      <w:r w:rsidR="00E51B2B">
        <w:rPr>
          <w:sz w:val="27"/>
          <w:szCs w:val="27"/>
          <w:lang w:bidi="ru-RU"/>
        </w:rPr>
        <w:t xml:space="preserve"> на подключение к сетям связи</w:t>
      </w:r>
      <w:r w:rsidR="00E51B2B" w:rsidRPr="004241E5">
        <w:rPr>
          <w:sz w:val="27"/>
          <w:szCs w:val="27"/>
          <w:lang w:bidi="ru-RU"/>
        </w:rPr>
        <w:t xml:space="preserve">. Для заказа технических условий необходимо письменно обратиться в филиал в Тульской и Рязанской областях ПАО «Ростелеком» на электронную почту: </w:t>
      </w:r>
      <w:r w:rsidR="00E51B2B" w:rsidRPr="00557073">
        <w:rPr>
          <w:sz w:val="27"/>
          <w:szCs w:val="27"/>
          <w:lang w:val="en-US" w:bidi="ru-RU"/>
        </w:rPr>
        <w:t>info</w:t>
      </w:r>
      <w:r w:rsidR="00E51B2B" w:rsidRPr="00557073">
        <w:rPr>
          <w:sz w:val="27"/>
          <w:szCs w:val="27"/>
          <w:lang w:bidi="ru-RU"/>
        </w:rPr>
        <w:t>_</w:t>
      </w:r>
      <w:r w:rsidR="00E51B2B" w:rsidRPr="00557073">
        <w:rPr>
          <w:sz w:val="27"/>
          <w:szCs w:val="27"/>
          <w:lang w:val="en-US" w:bidi="ru-RU"/>
        </w:rPr>
        <w:t>tl</w:t>
      </w:r>
      <w:r w:rsidR="00E51B2B" w:rsidRPr="00557073">
        <w:rPr>
          <w:sz w:val="27"/>
          <w:szCs w:val="27"/>
          <w:lang w:bidi="ru-RU"/>
        </w:rPr>
        <w:t>@</w:t>
      </w:r>
      <w:r w:rsidR="00E51B2B" w:rsidRPr="00557073">
        <w:rPr>
          <w:sz w:val="27"/>
          <w:szCs w:val="27"/>
          <w:lang w:val="en-US" w:bidi="ru-RU"/>
        </w:rPr>
        <w:t>centr</w:t>
      </w:r>
      <w:r w:rsidR="00E51B2B" w:rsidRPr="00557073">
        <w:rPr>
          <w:sz w:val="27"/>
          <w:szCs w:val="27"/>
          <w:lang w:bidi="ru-RU"/>
        </w:rPr>
        <w:t>.</w:t>
      </w:r>
      <w:r w:rsidR="00E51B2B" w:rsidRPr="00557073">
        <w:rPr>
          <w:sz w:val="27"/>
          <w:szCs w:val="27"/>
          <w:lang w:val="en-US" w:bidi="ru-RU"/>
        </w:rPr>
        <w:t>rt</w:t>
      </w:r>
      <w:r w:rsidR="00E51B2B" w:rsidRPr="00557073">
        <w:rPr>
          <w:sz w:val="27"/>
          <w:szCs w:val="27"/>
          <w:lang w:bidi="ru-RU"/>
        </w:rPr>
        <w:t>.</w:t>
      </w:r>
      <w:r w:rsidR="00E51B2B" w:rsidRPr="00557073">
        <w:rPr>
          <w:sz w:val="27"/>
          <w:szCs w:val="27"/>
          <w:lang w:val="en-US" w:bidi="ru-RU"/>
        </w:rPr>
        <w:t>ru</w:t>
      </w:r>
      <w:r w:rsidR="00E51B2B" w:rsidRPr="00557073">
        <w:rPr>
          <w:sz w:val="27"/>
          <w:szCs w:val="27"/>
          <w:lang w:bidi="ru-RU"/>
        </w:rPr>
        <w:t>.</w:t>
      </w:r>
    </w:p>
    <w:p w14:paraId="671C175F" w14:textId="6BEB9663" w:rsidR="00BF00A2" w:rsidRPr="008B464C" w:rsidRDefault="00BF00A2" w:rsidP="004241E5">
      <w:pPr>
        <w:widowControl w:val="0"/>
        <w:spacing w:line="298" w:lineRule="exact"/>
        <w:ind w:firstLine="567"/>
        <w:jc w:val="both"/>
        <w:rPr>
          <w:b/>
          <w:sz w:val="27"/>
          <w:szCs w:val="27"/>
          <w:u w:val="single"/>
        </w:rPr>
      </w:pPr>
      <w:r w:rsidRPr="008B464C">
        <w:rPr>
          <w:b/>
          <w:sz w:val="27"/>
          <w:szCs w:val="27"/>
          <w:u w:val="single"/>
        </w:rPr>
        <w:t>Порядок приема заявок на участие в аукционе, внесения и возврата задатка.</w:t>
      </w:r>
    </w:p>
    <w:p w14:paraId="3BB99518" w14:textId="77777777" w:rsidR="00BF00A2" w:rsidRPr="008B464C" w:rsidRDefault="00BF00A2" w:rsidP="00DC0B7F">
      <w:pPr>
        <w:numPr>
          <w:ilvl w:val="0"/>
          <w:numId w:val="1"/>
        </w:numPr>
        <w:ind w:left="0" w:firstLine="567"/>
        <w:jc w:val="both"/>
        <w:rPr>
          <w:bCs/>
          <w:sz w:val="27"/>
          <w:szCs w:val="27"/>
        </w:rPr>
      </w:pPr>
      <w:r w:rsidRPr="008B464C">
        <w:rPr>
          <w:bCs/>
          <w:sz w:val="27"/>
          <w:szCs w:val="27"/>
        </w:rPr>
        <w:t xml:space="preserve">Для участия в аукционе </w:t>
      </w:r>
      <w:r w:rsidR="00161DD4" w:rsidRPr="008B464C">
        <w:rPr>
          <w:bCs/>
          <w:sz w:val="27"/>
          <w:szCs w:val="27"/>
        </w:rPr>
        <w:t>З</w:t>
      </w:r>
      <w:r w:rsidRPr="008B464C">
        <w:rPr>
          <w:bCs/>
          <w:sz w:val="27"/>
          <w:szCs w:val="27"/>
        </w:rPr>
        <w:t>аявителю необходимо иметь электронную подпись, оформленную в соответствии с требованиями действующего законодательства удостоверяющим центром (далее - ЭП), а также пройти регистрацию (аккредитацию) на электронной площадке в соответствии с регламентом и инструкциями оператора электронной площадки.</w:t>
      </w:r>
    </w:p>
    <w:p w14:paraId="59997DAD" w14:textId="77777777" w:rsidR="00BF00A2" w:rsidRPr="008B464C" w:rsidRDefault="00BF00A2" w:rsidP="00BF00A2">
      <w:pPr>
        <w:pStyle w:val="Default"/>
        <w:ind w:firstLine="567"/>
        <w:jc w:val="both"/>
        <w:rPr>
          <w:color w:val="auto"/>
          <w:sz w:val="27"/>
          <w:szCs w:val="27"/>
        </w:rPr>
      </w:pPr>
      <w:r w:rsidRPr="008B464C">
        <w:rPr>
          <w:color w:val="auto"/>
          <w:sz w:val="27"/>
          <w:szCs w:val="27"/>
        </w:rPr>
        <w:t>Регистрация на электронной площадке осуществляется без взимания платы.</w:t>
      </w:r>
    </w:p>
    <w:p w14:paraId="70774C6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Информация по получению ЭП и регистрации на электронной площадке указана в регламенте и инструкциях оператора электронной площадки. </w:t>
      </w:r>
    </w:p>
    <w:p w14:paraId="2BBA331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если от имени </w:t>
      </w:r>
      <w:r w:rsidR="00161DD4" w:rsidRPr="008B464C">
        <w:rPr>
          <w:color w:val="auto"/>
          <w:sz w:val="27"/>
          <w:szCs w:val="27"/>
        </w:rPr>
        <w:t>З</w:t>
      </w:r>
      <w:r w:rsidRPr="008B464C">
        <w:rPr>
          <w:color w:val="auto"/>
          <w:sz w:val="27"/>
          <w:szCs w:val="27"/>
        </w:rPr>
        <w:t xml:space="preserve">аявителя действует иное лицо (далее - доверенное лицо), </w:t>
      </w:r>
      <w:r w:rsidR="00161DD4" w:rsidRPr="008B464C">
        <w:rPr>
          <w:color w:val="auto"/>
          <w:sz w:val="27"/>
          <w:szCs w:val="27"/>
        </w:rPr>
        <w:t>З</w:t>
      </w:r>
      <w:r w:rsidRPr="008B464C">
        <w:rPr>
          <w:color w:val="auto"/>
          <w:sz w:val="27"/>
          <w:szCs w:val="27"/>
        </w:rPr>
        <w:t xml:space="preserve">аявителю и доверенному лицу необходимо пройти регистрацию на электронной площадке в соответствии с регламентом и инструкциями оператора электронной площадки. </w:t>
      </w:r>
    </w:p>
    <w:p w14:paraId="2201BD8E" w14:textId="6D00DFC3" w:rsidR="00294FA3" w:rsidRPr="00294FA3" w:rsidRDefault="00BF00A2" w:rsidP="00294FA3">
      <w:pPr>
        <w:pStyle w:val="22"/>
        <w:widowControl w:val="0"/>
        <w:ind w:firstLine="567"/>
        <w:rPr>
          <w:bCs/>
          <w:sz w:val="27"/>
          <w:szCs w:val="27"/>
        </w:rPr>
      </w:pPr>
      <w:r w:rsidRPr="008B464C">
        <w:rPr>
          <w:b/>
          <w:bCs/>
          <w:sz w:val="27"/>
          <w:szCs w:val="27"/>
          <w:u w:val="single"/>
        </w:rPr>
        <w:t>Регистрация на электронной площадке</w:t>
      </w:r>
      <w:r w:rsidRPr="008B464C">
        <w:rPr>
          <w:bCs/>
          <w:sz w:val="27"/>
          <w:szCs w:val="27"/>
        </w:rPr>
        <w:t xml:space="preserve"> </w:t>
      </w:r>
      <w:r w:rsidR="00294FA3" w:rsidRPr="00294FA3">
        <w:rPr>
          <w:bCs/>
          <w:sz w:val="27"/>
          <w:szCs w:val="27"/>
        </w:rPr>
        <w:t>проводится в соответствии с Регламентом электронной площадки (https://utp.sberbank-ast.ru/Main/Notice/988/Reglament).</w:t>
      </w:r>
    </w:p>
    <w:p w14:paraId="37D1B991" w14:textId="77777777" w:rsidR="00294FA3" w:rsidRPr="00294FA3" w:rsidRDefault="00294FA3" w:rsidP="00294FA3">
      <w:pPr>
        <w:pStyle w:val="22"/>
        <w:widowControl w:val="0"/>
        <w:rPr>
          <w:bCs/>
          <w:sz w:val="27"/>
          <w:szCs w:val="27"/>
        </w:rPr>
      </w:pPr>
      <w:r w:rsidRPr="00294FA3">
        <w:rPr>
          <w:bCs/>
          <w:sz w:val="27"/>
          <w:szCs w:val="27"/>
        </w:rPr>
        <w:t xml:space="preserve">Оператор электронной площадки в срок не более трех рабочих дней со дня поступления заявления на регистрацию принимает решение о подтверждении регистрации или об отказе в регистрации и уведомляет претендента о принятом решении. </w:t>
      </w:r>
    </w:p>
    <w:p w14:paraId="03C8C65F" w14:textId="77777777" w:rsidR="00294FA3" w:rsidRPr="00294FA3" w:rsidRDefault="00294FA3" w:rsidP="00294FA3">
      <w:pPr>
        <w:pStyle w:val="22"/>
        <w:widowControl w:val="0"/>
        <w:rPr>
          <w:bCs/>
          <w:sz w:val="27"/>
          <w:szCs w:val="27"/>
        </w:rPr>
      </w:pPr>
      <w:r w:rsidRPr="00294FA3">
        <w:rPr>
          <w:bCs/>
          <w:sz w:val="27"/>
          <w:szCs w:val="27"/>
        </w:rPr>
        <w:t>В случае отказа в регистрации Оператор электронной площадки направляет претенденту уведомление с указанием оснований принятия такого решения, в том числе, с указанием на отсутствующие документы и/или сведения или обоснование того, что представленные претендентом документы и/или сведения не соответствуют установленным к ним требованиям или содержат недостоверную информацию. Претендент, которому было отказано в регистрации, вправе в любое время повторно подать заявление на регистрацию, устранив допущенные нарушения.</w:t>
      </w:r>
    </w:p>
    <w:p w14:paraId="612FDA1B" w14:textId="77777777" w:rsidR="00294FA3" w:rsidRPr="00294FA3" w:rsidRDefault="00294FA3" w:rsidP="00294FA3">
      <w:pPr>
        <w:pStyle w:val="22"/>
        <w:widowControl w:val="0"/>
        <w:rPr>
          <w:bCs/>
          <w:sz w:val="27"/>
          <w:szCs w:val="27"/>
        </w:rPr>
      </w:pPr>
      <w:r w:rsidRPr="00294FA3">
        <w:rPr>
          <w:bCs/>
          <w:sz w:val="27"/>
          <w:szCs w:val="27"/>
        </w:rPr>
        <w:t xml:space="preserve">Претендент, получивший регистрацию на электронной площадке, вправе участвовать во всех продажах имущества в электронной форме, проводимых на </w:t>
      </w:r>
      <w:r w:rsidRPr="00294FA3">
        <w:rPr>
          <w:bCs/>
          <w:sz w:val="27"/>
          <w:szCs w:val="27"/>
        </w:rPr>
        <w:lastRenderedPageBreak/>
        <w:t>этой электронной площадке.</w:t>
      </w:r>
    </w:p>
    <w:p w14:paraId="03CF22AB" w14:textId="74CF3C6F" w:rsidR="00294FA3" w:rsidRPr="00294FA3" w:rsidRDefault="00294FA3" w:rsidP="00294FA3">
      <w:pPr>
        <w:pStyle w:val="22"/>
        <w:rPr>
          <w:bCs/>
          <w:sz w:val="27"/>
          <w:szCs w:val="27"/>
        </w:rPr>
      </w:pPr>
      <w:r w:rsidRPr="00294FA3">
        <w:rPr>
          <w:bCs/>
          <w:sz w:val="27"/>
          <w:szCs w:val="27"/>
        </w:rPr>
        <w:t>Подача заявки на участие осуществляется только посредством интерфейса универсальной торговой платформы АО «Сбербанк-АСТ» торговой секции «Приватизация, аренда и продажа прав» из личного кабинета претендента (форма заявки приведена в приложении 1</w:t>
      </w:r>
      <w:r>
        <w:rPr>
          <w:bCs/>
          <w:sz w:val="27"/>
          <w:szCs w:val="27"/>
        </w:rPr>
        <w:t xml:space="preserve">, приложении 2, приложении 3 </w:t>
      </w:r>
      <w:r w:rsidRPr="00294FA3">
        <w:rPr>
          <w:bCs/>
          <w:sz w:val="27"/>
          <w:szCs w:val="27"/>
        </w:rPr>
        <w:t xml:space="preserve">к настоящему извещению). </w:t>
      </w:r>
    </w:p>
    <w:p w14:paraId="3C7199F7" w14:textId="77777777" w:rsidR="00294FA3" w:rsidRPr="00294FA3" w:rsidRDefault="00294FA3" w:rsidP="00294FA3">
      <w:pPr>
        <w:pStyle w:val="22"/>
        <w:rPr>
          <w:bCs/>
          <w:sz w:val="27"/>
          <w:szCs w:val="27"/>
        </w:rPr>
      </w:pPr>
      <w:r w:rsidRPr="00294FA3">
        <w:rPr>
          <w:bCs/>
          <w:sz w:val="27"/>
          <w:szCs w:val="27"/>
        </w:rPr>
        <w:t>Инструкция для участника торгов по работе в торговой секции «Приватизация, аренда и продажа прав» универсальной торговой платформы АО «Сбербанк-АСТ» размещена по адресу: https://utp.sberbank-ast.ru/AP/Notice/652/Instructions.</w:t>
      </w:r>
    </w:p>
    <w:p w14:paraId="6D2C7A23" w14:textId="77777777" w:rsidR="00294FA3" w:rsidRPr="00294FA3" w:rsidRDefault="00294FA3" w:rsidP="00294FA3">
      <w:pPr>
        <w:pStyle w:val="22"/>
        <w:rPr>
          <w:bCs/>
          <w:sz w:val="27"/>
          <w:szCs w:val="27"/>
          <w:u w:val="single"/>
        </w:rPr>
      </w:pPr>
      <w:r w:rsidRPr="00294FA3">
        <w:rPr>
          <w:bCs/>
          <w:sz w:val="27"/>
          <w:szCs w:val="27"/>
        </w:rPr>
        <w:t>После заполнения формы подачи заявки заявку необходимо подписать электронной подписью. Получить сертификаты электронной подписи можно в Авторизованных удостоверяющих центрах.</w:t>
      </w:r>
      <w:r w:rsidRPr="00294FA3">
        <w:rPr>
          <w:bCs/>
          <w:sz w:val="27"/>
          <w:szCs w:val="27"/>
          <w:u w:val="single"/>
        </w:rPr>
        <w:t xml:space="preserve"> </w:t>
      </w:r>
    </w:p>
    <w:p w14:paraId="03D63A15" w14:textId="5E566FA6" w:rsidR="00BF00A2" w:rsidRPr="008B464C" w:rsidRDefault="00BF00A2" w:rsidP="00294FA3">
      <w:pPr>
        <w:pStyle w:val="22"/>
        <w:widowControl w:val="0"/>
        <w:ind w:firstLine="567"/>
        <w:rPr>
          <w:sz w:val="27"/>
          <w:szCs w:val="27"/>
        </w:rPr>
      </w:pPr>
      <w:r w:rsidRPr="008B464C">
        <w:rPr>
          <w:b/>
          <w:bCs/>
          <w:sz w:val="27"/>
          <w:szCs w:val="27"/>
          <w:u w:val="single"/>
        </w:rPr>
        <w:t>Регистрация на и</w:t>
      </w:r>
      <w:r w:rsidRPr="008B464C">
        <w:rPr>
          <w:b/>
          <w:sz w:val="27"/>
          <w:szCs w:val="27"/>
          <w:u w:val="single"/>
        </w:rPr>
        <w:t xml:space="preserve">нформационном ресурсе государственной информационной системы «Официальный сайт Российской Федерации в информационно-телекоммуникационной сети «Интернет» </w:t>
      </w:r>
      <w:hyperlink r:id="rId13" w:history="1">
        <w:r w:rsidR="00C55D4B" w:rsidRPr="008B464C">
          <w:rPr>
            <w:rStyle w:val="af7"/>
            <w:b/>
            <w:color w:val="auto"/>
            <w:sz w:val="27"/>
            <w:szCs w:val="27"/>
          </w:rPr>
          <w:t>www.torgi.gov.ru</w:t>
        </w:r>
      </w:hyperlink>
      <w:r w:rsidR="00C55D4B" w:rsidRPr="008B464C">
        <w:rPr>
          <w:b/>
          <w:sz w:val="27"/>
          <w:szCs w:val="27"/>
        </w:rPr>
        <w:t xml:space="preserve"> </w:t>
      </w:r>
      <w:r w:rsidR="00C55D4B" w:rsidRPr="008B464C">
        <w:rPr>
          <w:bCs/>
          <w:sz w:val="27"/>
          <w:szCs w:val="27"/>
        </w:rPr>
        <w:t xml:space="preserve"> (далее – ГИС Т</w:t>
      </w:r>
      <w:r w:rsidR="000A6A3B" w:rsidRPr="008B464C">
        <w:rPr>
          <w:bCs/>
          <w:sz w:val="27"/>
          <w:szCs w:val="27"/>
        </w:rPr>
        <w:t>орги</w:t>
      </w:r>
      <w:r w:rsidR="00C55D4B" w:rsidRPr="008B464C">
        <w:rPr>
          <w:bCs/>
          <w:sz w:val="27"/>
          <w:szCs w:val="27"/>
        </w:rPr>
        <w:t>).</w:t>
      </w:r>
      <w:r w:rsidRPr="008B464C">
        <w:rPr>
          <w:bCs/>
          <w:sz w:val="27"/>
          <w:szCs w:val="27"/>
        </w:rPr>
        <w:t xml:space="preserve"> </w:t>
      </w:r>
      <w:r w:rsidRPr="008B464C">
        <w:rPr>
          <w:sz w:val="27"/>
          <w:szCs w:val="27"/>
        </w:rPr>
        <w:t xml:space="preserve">Для участия в торгах по реализации государственного или муниципального имущества проводится регистрация в ГИС Торги. Пройдя регистрацию в ГИС Торги, физическое лицо получает доступ к участию в торгах на электронных площадках, перечень операторов которых утвержден распоряжением Правительства </w:t>
      </w:r>
      <w:r w:rsidR="00651D98" w:rsidRPr="008B464C">
        <w:rPr>
          <w:sz w:val="27"/>
          <w:szCs w:val="27"/>
        </w:rPr>
        <w:t xml:space="preserve">Российской Федерации от 12.07.2018 </w:t>
      </w:r>
      <w:r w:rsidR="003E70C1" w:rsidRPr="008B464C">
        <w:rPr>
          <w:sz w:val="27"/>
          <w:szCs w:val="27"/>
        </w:rPr>
        <w:t xml:space="preserve">№ </w:t>
      </w:r>
      <w:r w:rsidR="00651D98" w:rsidRPr="008B464C">
        <w:rPr>
          <w:sz w:val="27"/>
          <w:szCs w:val="27"/>
        </w:rPr>
        <w:t xml:space="preserve">1447-р «Об утверждении перечней операторов электронных площадок и специализированных электронных площадок, предусмотренных Федеральными законами от 05.04.2013 </w:t>
      </w:r>
      <w:r w:rsidR="003E70C1" w:rsidRPr="008B464C">
        <w:rPr>
          <w:sz w:val="27"/>
          <w:szCs w:val="27"/>
        </w:rPr>
        <w:t>№</w:t>
      </w:r>
      <w:r w:rsidR="00651D98" w:rsidRPr="008B464C">
        <w:rPr>
          <w:sz w:val="27"/>
          <w:szCs w:val="27"/>
        </w:rPr>
        <w:t xml:space="preserve"> 44-ФЗ, от 18.07.2011</w:t>
      </w:r>
      <w:r w:rsidR="003E70C1" w:rsidRPr="008B464C">
        <w:rPr>
          <w:sz w:val="27"/>
          <w:szCs w:val="27"/>
        </w:rPr>
        <w:t xml:space="preserve"> №</w:t>
      </w:r>
      <w:r w:rsidR="00651D98" w:rsidRPr="008B464C">
        <w:rPr>
          <w:sz w:val="27"/>
          <w:szCs w:val="27"/>
        </w:rPr>
        <w:t xml:space="preserve"> 223-ФЗ», </w:t>
      </w:r>
      <w:r w:rsidRPr="008B464C">
        <w:rPr>
          <w:sz w:val="27"/>
          <w:szCs w:val="27"/>
        </w:rPr>
        <w:t>без прохождения дополнительных проверок и направления документов.</w:t>
      </w:r>
    </w:p>
    <w:p w14:paraId="4C7EFA9D" w14:textId="77777777" w:rsidR="00BF00A2" w:rsidRPr="008B464C" w:rsidRDefault="00BF00A2" w:rsidP="00BF00A2">
      <w:pPr>
        <w:shd w:val="clear" w:color="auto" w:fill="FFFFFF"/>
        <w:ind w:firstLine="567"/>
        <w:jc w:val="both"/>
        <w:rPr>
          <w:sz w:val="27"/>
          <w:szCs w:val="27"/>
        </w:rPr>
      </w:pPr>
      <w:r w:rsidRPr="008B464C">
        <w:rPr>
          <w:sz w:val="27"/>
          <w:szCs w:val="27"/>
        </w:rPr>
        <w:t xml:space="preserve">Перед началом регистрации в ГИС Торги необходимо получить квалифицированную электронную подпись в удостоверяющем центре, аккредитованном Министерством цифрового развития, связи и массовых коммуникаций Российской Федерации. В случае если имеется действующая квалифицированная электронная подпись, повторное получение не требуется. </w:t>
      </w:r>
    </w:p>
    <w:p w14:paraId="3E6141B6" w14:textId="77777777" w:rsidR="00BF00A2" w:rsidRPr="008B464C" w:rsidRDefault="00BF00A2" w:rsidP="00BF00A2">
      <w:pPr>
        <w:shd w:val="clear" w:color="auto" w:fill="FFFFFF"/>
        <w:ind w:firstLine="567"/>
        <w:jc w:val="both"/>
        <w:rPr>
          <w:sz w:val="27"/>
          <w:szCs w:val="27"/>
        </w:rPr>
      </w:pPr>
      <w:r w:rsidRPr="008B464C">
        <w:rPr>
          <w:sz w:val="27"/>
          <w:szCs w:val="27"/>
        </w:rPr>
        <w:t>Пройти регистрацию на Госуслугах (ЕСИА). Если пользователь уже зарегистрирован на Госуслугах (ЕСИА), достаточно воспользоваться имеющейся подтвержденной учетной записью. Далее необходимо прейти на сайт </w:t>
      </w:r>
      <w:r w:rsidRPr="008B464C">
        <w:rPr>
          <w:bCs/>
          <w:sz w:val="27"/>
          <w:szCs w:val="27"/>
        </w:rPr>
        <w:t>torgi.gov.ru</w:t>
      </w:r>
      <w:r w:rsidRPr="008B464C">
        <w:rPr>
          <w:sz w:val="27"/>
          <w:szCs w:val="27"/>
        </w:rPr>
        <w:t>, нажать на главной странице кнопку «Войти» и выбрать личный кабинет участника. В открывшемся окне необходимо заполнить заявление на регистрацию участника (часть сведений заполняется автоматически на основании данных из государственных реестров), подписать заявление на регистрацию квалифицированной электронной подписью, нажав кнопку </w:t>
      </w:r>
      <w:r w:rsidRPr="008B464C">
        <w:rPr>
          <w:bCs/>
          <w:sz w:val="27"/>
          <w:szCs w:val="27"/>
        </w:rPr>
        <w:t>«Подписать и отправить»</w:t>
      </w:r>
      <w:r w:rsidRPr="008B464C">
        <w:rPr>
          <w:sz w:val="27"/>
          <w:szCs w:val="27"/>
        </w:rPr>
        <w:t>. После чего участник будет зарегистрирован в ГИС Торги.</w:t>
      </w:r>
    </w:p>
    <w:p w14:paraId="3422B371" w14:textId="77777777" w:rsidR="00BF00A2" w:rsidRPr="008B464C" w:rsidRDefault="00BF00A2" w:rsidP="00BF00A2">
      <w:pPr>
        <w:shd w:val="clear" w:color="auto" w:fill="FFFFFF"/>
        <w:ind w:firstLine="567"/>
        <w:jc w:val="both"/>
        <w:rPr>
          <w:sz w:val="27"/>
          <w:szCs w:val="27"/>
        </w:rPr>
      </w:pPr>
      <w:r w:rsidRPr="008B464C">
        <w:rPr>
          <w:sz w:val="27"/>
          <w:szCs w:val="27"/>
        </w:rPr>
        <w:t xml:space="preserve">После регистрации в ГИС Торги информация об участнике автоматически направляется на электронные площадки по защищенным каналам. Операторы электронных площадок регистрируют участника торгов на электронной площадке не позднее рабочего дня, следующего за днем его регистрации в ГИС Торги. В случае, если физическое лицо передает полномочия на участие в торгах иному физическому лицу по доверенности, то доверенному лицу также необходимо </w:t>
      </w:r>
      <w:r w:rsidRPr="008B464C">
        <w:rPr>
          <w:sz w:val="27"/>
          <w:szCs w:val="27"/>
        </w:rPr>
        <w:lastRenderedPageBreak/>
        <w:t>пройти регистрацию в ГИС Торги. При этом такому представителю необходимо представить скан-образ доверенности в составе заявки на электронной площадке.</w:t>
      </w:r>
    </w:p>
    <w:p w14:paraId="324AC51A" w14:textId="77777777" w:rsidR="00BF00A2" w:rsidRPr="008B464C" w:rsidRDefault="00BF00A2" w:rsidP="00BF00A2">
      <w:pPr>
        <w:shd w:val="clear" w:color="auto" w:fill="FFFFFF"/>
        <w:ind w:firstLine="567"/>
        <w:jc w:val="both"/>
        <w:rPr>
          <w:bCs/>
          <w:sz w:val="27"/>
          <w:szCs w:val="27"/>
        </w:rPr>
      </w:pPr>
      <w:r w:rsidRPr="008B464C">
        <w:rPr>
          <w:bCs/>
          <w:sz w:val="27"/>
          <w:szCs w:val="27"/>
        </w:rPr>
        <w:t>По дополнительным вопросам по регистрации, необходимо перейти в раздел «Служба поддержки» (https://torgi.gov.ru/new/cabinet/support/center) для ознакомления с </w:t>
      </w:r>
      <w:hyperlink r:id="rId14" w:tgtFrame="_blank" w:history="1">
        <w:r w:rsidRPr="008B464C">
          <w:rPr>
            <w:bCs/>
            <w:sz w:val="27"/>
            <w:szCs w:val="27"/>
            <w:u w:val="single"/>
          </w:rPr>
          <w:t>Информационными материалами</w:t>
        </w:r>
      </w:hyperlink>
      <w:r w:rsidRPr="008B464C">
        <w:rPr>
          <w:bCs/>
          <w:sz w:val="27"/>
          <w:szCs w:val="27"/>
        </w:rPr>
        <w:t>, либо направить обращение в Службу поддержки.</w:t>
      </w:r>
    </w:p>
    <w:p w14:paraId="7978421F"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2. </w:t>
      </w:r>
      <w:r w:rsidRPr="008B464C">
        <w:rPr>
          <w:color w:val="auto"/>
          <w:sz w:val="27"/>
          <w:szCs w:val="27"/>
        </w:rPr>
        <w:t>Претенденты подают заявку путем заполнения ее электронной формы, размещенной в открытой для доступа неограниченного круга лиц части электронной площадки в соответствии с Регламентом электронной площадки АО «Сбербанк-АСТ».</w:t>
      </w:r>
    </w:p>
    <w:p w14:paraId="158D8AA3" w14:textId="77777777" w:rsidR="00BF00A2" w:rsidRPr="008B464C" w:rsidRDefault="00BF00A2" w:rsidP="00BF00A2">
      <w:pPr>
        <w:suppressAutoHyphens/>
        <w:autoSpaceDE w:val="0"/>
        <w:autoSpaceDN w:val="0"/>
        <w:adjustRightInd w:val="0"/>
        <w:ind w:firstLine="567"/>
        <w:jc w:val="both"/>
        <w:rPr>
          <w:b/>
          <w:bCs/>
          <w:sz w:val="27"/>
          <w:szCs w:val="27"/>
        </w:rPr>
      </w:pPr>
      <w:r w:rsidRPr="008B464C">
        <w:rPr>
          <w:b/>
          <w:bCs/>
          <w:sz w:val="27"/>
          <w:szCs w:val="27"/>
        </w:rPr>
        <w:t>Заявки на участие в аукционе подаются лично претендентом в торговой секции «Приватизация, аренда и продажа прав» универсальной торговой платформе АО «Сбербанк-АСТ», либо представителем претендента, зарегистрированным в торговой секции, из личного кабинета посредством штатного интерфейса.</w:t>
      </w:r>
    </w:p>
    <w:p w14:paraId="720C4DED" w14:textId="77777777" w:rsidR="00BF00A2" w:rsidRPr="008B464C" w:rsidRDefault="00BF00A2" w:rsidP="00BF00A2">
      <w:pPr>
        <w:pStyle w:val="a4"/>
        <w:suppressAutoHyphens/>
        <w:ind w:firstLine="567"/>
        <w:rPr>
          <w:b/>
          <w:sz w:val="27"/>
          <w:szCs w:val="27"/>
          <w:u w:val="single"/>
        </w:rPr>
      </w:pPr>
      <w:r w:rsidRPr="008B464C">
        <w:rPr>
          <w:b/>
          <w:sz w:val="27"/>
          <w:szCs w:val="27"/>
          <w:u w:val="single"/>
        </w:rPr>
        <w:t xml:space="preserve">Для участия в аукционе </w:t>
      </w:r>
      <w:r w:rsidR="00161DD4" w:rsidRPr="008B464C">
        <w:rPr>
          <w:b/>
          <w:sz w:val="27"/>
          <w:szCs w:val="27"/>
          <w:u w:val="single"/>
        </w:rPr>
        <w:t>З</w:t>
      </w:r>
      <w:r w:rsidRPr="008B464C">
        <w:rPr>
          <w:b/>
          <w:sz w:val="27"/>
          <w:szCs w:val="27"/>
          <w:u w:val="single"/>
        </w:rPr>
        <w:t>аявители представляют в установленный в извещении о проведении аукциона срок следующие документы:</w:t>
      </w:r>
    </w:p>
    <w:p w14:paraId="7A3FB604" w14:textId="6C56F040" w:rsidR="00544B55" w:rsidRPr="008B464C" w:rsidRDefault="00544B55" w:rsidP="00544B55">
      <w:pPr>
        <w:pStyle w:val="Default"/>
        <w:ind w:firstLine="567"/>
        <w:jc w:val="both"/>
        <w:rPr>
          <w:color w:val="auto"/>
          <w:sz w:val="27"/>
          <w:szCs w:val="27"/>
        </w:rPr>
      </w:pPr>
      <w:r w:rsidRPr="008B464C">
        <w:rPr>
          <w:color w:val="auto"/>
          <w:sz w:val="27"/>
          <w:szCs w:val="27"/>
        </w:rPr>
        <w:t xml:space="preserve">- заявку на участие в аукционе по установленной в извещении о проведении аукциона форме </w:t>
      </w:r>
      <w:r w:rsidR="00A81B99" w:rsidRPr="008B464C">
        <w:rPr>
          <w:color w:val="auto"/>
          <w:sz w:val="27"/>
          <w:szCs w:val="27"/>
        </w:rPr>
        <w:t>(приложение 1, приложение 2</w:t>
      </w:r>
      <w:r w:rsidR="00F05CEC">
        <w:rPr>
          <w:color w:val="auto"/>
          <w:sz w:val="27"/>
          <w:szCs w:val="27"/>
        </w:rPr>
        <w:t>, приложение 3</w:t>
      </w:r>
      <w:r w:rsidR="00DA6F3E">
        <w:rPr>
          <w:color w:val="auto"/>
          <w:sz w:val="27"/>
          <w:szCs w:val="27"/>
        </w:rPr>
        <w:t xml:space="preserve"> </w:t>
      </w:r>
      <w:r w:rsidR="008C4C0E" w:rsidRPr="008B464C">
        <w:rPr>
          <w:color w:val="auto"/>
          <w:sz w:val="27"/>
          <w:szCs w:val="27"/>
        </w:rPr>
        <w:t>к настоящему извещению</w:t>
      </w:r>
      <w:r w:rsidR="00A81B99" w:rsidRPr="008B464C">
        <w:rPr>
          <w:color w:val="auto"/>
          <w:sz w:val="27"/>
          <w:szCs w:val="27"/>
        </w:rPr>
        <w:t xml:space="preserve">) </w:t>
      </w:r>
      <w:r w:rsidRPr="008B464C">
        <w:rPr>
          <w:color w:val="auto"/>
          <w:sz w:val="27"/>
          <w:szCs w:val="27"/>
        </w:rPr>
        <w:t>с указанием банковских реквизитов счета для возврата задатка;</w:t>
      </w:r>
    </w:p>
    <w:p w14:paraId="7936C0CB" w14:textId="3EC8458C" w:rsidR="00544B55" w:rsidRPr="008B464C" w:rsidRDefault="00544B55" w:rsidP="00544B55">
      <w:pPr>
        <w:pStyle w:val="Default"/>
        <w:ind w:firstLine="567"/>
        <w:jc w:val="both"/>
        <w:rPr>
          <w:color w:val="auto"/>
          <w:sz w:val="27"/>
          <w:szCs w:val="27"/>
        </w:rPr>
      </w:pPr>
      <w:r w:rsidRPr="008B464C">
        <w:rPr>
          <w:color w:val="auto"/>
          <w:sz w:val="27"/>
          <w:szCs w:val="27"/>
        </w:rPr>
        <w:t xml:space="preserve">- копии документов, удостоверяющих личность </w:t>
      </w:r>
      <w:r w:rsidR="00294FA3">
        <w:rPr>
          <w:color w:val="auto"/>
          <w:sz w:val="27"/>
          <w:szCs w:val="27"/>
        </w:rPr>
        <w:t>З</w:t>
      </w:r>
      <w:r w:rsidRPr="008B464C">
        <w:rPr>
          <w:color w:val="auto"/>
          <w:sz w:val="27"/>
          <w:szCs w:val="27"/>
        </w:rPr>
        <w:t>аявителя</w:t>
      </w:r>
      <w:r w:rsidR="009C5670">
        <w:rPr>
          <w:color w:val="auto"/>
          <w:sz w:val="27"/>
          <w:szCs w:val="27"/>
        </w:rPr>
        <w:t>.</w:t>
      </w:r>
    </w:p>
    <w:p w14:paraId="24E8E2D6" w14:textId="5FE0D59A" w:rsidR="00BF00A2" w:rsidRPr="008B464C" w:rsidRDefault="00BF00A2" w:rsidP="00544B55">
      <w:pPr>
        <w:pStyle w:val="Default"/>
        <w:ind w:firstLine="567"/>
        <w:jc w:val="both"/>
        <w:rPr>
          <w:i/>
          <w:color w:val="auto"/>
          <w:sz w:val="27"/>
          <w:szCs w:val="27"/>
          <w:u w:val="single"/>
        </w:rPr>
      </w:pPr>
      <w:r w:rsidRPr="008B464C">
        <w:rPr>
          <w:i/>
          <w:color w:val="auto"/>
          <w:sz w:val="27"/>
          <w:szCs w:val="27"/>
          <w:u w:val="single"/>
        </w:rPr>
        <w:t xml:space="preserve">Указанные документы, прилагаемые к </w:t>
      </w:r>
      <w:r w:rsidR="003E70C1" w:rsidRPr="008B464C">
        <w:rPr>
          <w:i/>
          <w:color w:val="auto"/>
          <w:sz w:val="27"/>
          <w:szCs w:val="27"/>
          <w:u w:val="single"/>
        </w:rPr>
        <w:t>з</w:t>
      </w:r>
      <w:r w:rsidRPr="008B464C">
        <w:rPr>
          <w:i/>
          <w:color w:val="auto"/>
          <w:sz w:val="27"/>
          <w:szCs w:val="27"/>
          <w:u w:val="single"/>
        </w:rPr>
        <w:t xml:space="preserve">аявке, направляются оператору электронной площадки в форме электронных документов или электронных образов документов, то есть документов на бумажном носителе, преобразованных в электронно-цифровую форму путем сканирования с сохранением их реквизитов и подписываются усиленной квалифицированной электронной подписью </w:t>
      </w:r>
      <w:r w:rsidR="00161DD4" w:rsidRPr="008B464C">
        <w:rPr>
          <w:i/>
          <w:color w:val="auto"/>
          <w:sz w:val="27"/>
          <w:szCs w:val="27"/>
          <w:u w:val="single"/>
        </w:rPr>
        <w:t>З</w:t>
      </w:r>
      <w:r w:rsidRPr="008B464C">
        <w:rPr>
          <w:i/>
          <w:color w:val="auto"/>
          <w:sz w:val="27"/>
          <w:szCs w:val="27"/>
          <w:u w:val="single"/>
        </w:rPr>
        <w:t>аявителя.</w:t>
      </w:r>
    </w:p>
    <w:p w14:paraId="1552F2B4" w14:textId="46D75C5A" w:rsidR="00BF00A2" w:rsidRDefault="00BF00A2" w:rsidP="00BF00A2">
      <w:pPr>
        <w:pStyle w:val="Default"/>
        <w:ind w:firstLine="567"/>
        <w:jc w:val="both"/>
        <w:rPr>
          <w:color w:val="auto"/>
          <w:sz w:val="27"/>
          <w:szCs w:val="27"/>
        </w:rPr>
      </w:pPr>
      <w:r w:rsidRPr="008B464C">
        <w:rPr>
          <w:color w:val="auto"/>
          <w:sz w:val="27"/>
          <w:szCs w:val="27"/>
        </w:rPr>
        <w:t xml:space="preserve">Заявка и прилагаемые к ней документы направляются единовременно в соответствии с регламентом и инструкциями оператора электронной площадки. Не допускается раздельного направления </w:t>
      </w:r>
      <w:r w:rsidR="003E70C1" w:rsidRPr="008B464C">
        <w:rPr>
          <w:color w:val="auto"/>
          <w:sz w:val="27"/>
          <w:szCs w:val="27"/>
        </w:rPr>
        <w:t>з</w:t>
      </w:r>
      <w:r w:rsidRPr="008B464C">
        <w:rPr>
          <w:color w:val="auto"/>
          <w:sz w:val="27"/>
          <w:szCs w:val="27"/>
        </w:rPr>
        <w:t xml:space="preserve">аявки и приложенных к ней документов, направление дополнительных документов после подачи </w:t>
      </w:r>
      <w:r w:rsidR="003E70C1" w:rsidRPr="008B464C">
        <w:rPr>
          <w:color w:val="auto"/>
          <w:sz w:val="27"/>
          <w:szCs w:val="27"/>
        </w:rPr>
        <w:t>з</w:t>
      </w:r>
      <w:r w:rsidRPr="008B464C">
        <w:rPr>
          <w:color w:val="auto"/>
          <w:sz w:val="27"/>
          <w:szCs w:val="27"/>
        </w:rPr>
        <w:t xml:space="preserve">аявки или замена ранее направленных документов без отзыва </w:t>
      </w:r>
      <w:r w:rsidR="003E70C1" w:rsidRPr="008B464C">
        <w:rPr>
          <w:color w:val="auto"/>
          <w:sz w:val="27"/>
          <w:szCs w:val="27"/>
        </w:rPr>
        <w:t>з</w:t>
      </w:r>
      <w:r w:rsidRPr="008B464C">
        <w:rPr>
          <w:color w:val="auto"/>
          <w:sz w:val="27"/>
          <w:szCs w:val="27"/>
        </w:rPr>
        <w:t xml:space="preserve">аявки в соответствии с регламентом и инструкциями оператора электронной площадки.  </w:t>
      </w:r>
    </w:p>
    <w:p w14:paraId="14293B70" w14:textId="77777777" w:rsidR="00403563" w:rsidRDefault="00403563" w:rsidP="00403563">
      <w:pPr>
        <w:pStyle w:val="Default"/>
        <w:ind w:firstLine="567"/>
        <w:jc w:val="both"/>
        <w:rPr>
          <w:color w:val="auto"/>
          <w:sz w:val="27"/>
          <w:szCs w:val="27"/>
        </w:rPr>
      </w:pPr>
      <w:r>
        <w:rPr>
          <w:color w:val="auto"/>
          <w:sz w:val="27"/>
          <w:szCs w:val="27"/>
        </w:rPr>
        <w:t>Заявитель вправе подать только одну заявку на участие в аукционе по каждому лоту.</w:t>
      </w:r>
    </w:p>
    <w:p w14:paraId="2A359764" w14:textId="343C51E9" w:rsidR="00BF00A2" w:rsidRPr="008B464C" w:rsidRDefault="00BF00A2" w:rsidP="00BF00A2">
      <w:pPr>
        <w:pStyle w:val="Default"/>
        <w:ind w:firstLine="567"/>
        <w:jc w:val="both"/>
        <w:rPr>
          <w:color w:val="auto"/>
          <w:sz w:val="27"/>
          <w:szCs w:val="27"/>
        </w:rPr>
      </w:pPr>
      <w:r w:rsidRPr="008B464C">
        <w:rPr>
          <w:color w:val="auto"/>
          <w:sz w:val="27"/>
          <w:szCs w:val="27"/>
        </w:rPr>
        <w:t xml:space="preserve">Заявитель вправе отозвать </w:t>
      </w:r>
      <w:r w:rsidR="003E70C1" w:rsidRPr="008B464C">
        <w:rPr>
          <w:color w:val="auto"/>
          <w:sz w:val="27"/>
          <w:szCs w:val="27"/>
        </w:rPr>
        <w:t>з</w:t>
      </w:r>
      <w:r w:rsidRPr="008B464C">
        <w:rPr>
          <w:color w:val="auto"/>
          <w:sz w:val="27"/>
          <w:szCs w:val="27"/>
        </w:rPr>
        <w:t>аявку в любое время в соответствии с регламентом и инструкциями оператора электронной площадки.</w:t>
      </w:r>
      <w:r w:rsidR="003E70C1" w:rsidRPr="008B464C">
        <w:rPr>
          <w:color w:val="auto"/>
          <w:sz w:val="27"/>
          <w:szCs w:val="27"/>
        </w:rPr>
        <w:t xml:space="preserve"> </w:t>
      </w:r>
    </w:p>
    <w:p w14:paraId="64FDB36A"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Заявитель после отзыва </w:t>
      </w:r>
      <w:r w:rsidR="003E70C1" w:rsidRPr="008B464C">
        <w:rPr>
          <w:color w:val="auto"/>
          <w:sz w:val="27"/>
          <w:szCs w:val="27"/>
        </w:rPr>
        <w:t>з</w:t>
      </w:r>
      <w:r w:rsidRPr="008B464C">
        <w:rPr>
          <w:color w:val="auto"/>
          <w:sz w:val="27"/>
          <w:szCs w:val="27"/>
        </w:rPr>
        <w:t xml:space="preserve">аявки вправе повторно подать </w:t>
      </w:r>
      <w:r w:rsidR="003E70C1" w:rsidRPr="008B464C">
        <w:rPr>
          <w:color w:val="auto"/>
          <w:sz w:val="27"/>
          <w:szCs w:val="27"/>
        </w:rPr>
        <w:t>з</w:t>
      </w:r>
      <w:r w:rsidRPr="008B464C">
        <w:rPr>
          <w:color w:val="auto"/>
          <w:sz w:val="27"/>
          <w:szCs w:val="27"/>
        </w:rPr>
        <w:t xml:space="preserve">аявку до установленных даты и времени окончания срока приема </w:t>
      </w:r>
      <w:r w:rsidR="003E70C1" w:rsidRPr="008B464C">
        <w:rPr>
          <w:color w:val="auto"/>
          <w:sz w:val="27"/>
          <w:szCs w:val="27"/>
        </w:rPr>
        <w:t>з</w:t>
      </w:r>
      <w:r w:rsidRPr="008B464C">
        <w:rPr>
          <w:color w:val="auto"/>
          <w:sz w:val="27"/>
          <w:szCs w:val="27"/>
        </w:rPr>
        <w:t xml:space="preserve">аявок. </w:t>
      </w:r>
    </w:p>
    <w:p w14:paraId="73D8CC69" w14:textId="2A333A9D" w:rsidR="00BF00A2" w:rsidRDefault="00BF00A2" w:rsidP="00BF00A2">
      <w:pPr>
        <w:pStyle w:val="Default"/>
        <w:ind w:firstLine="567"/>
        <w:jc w:val="both"/>
        <w:rPr>
          <w:color w:val="auto"/>
          <w:sz w:val="27"/>
          <w:szCs w:val="27"/>
        </w:rPr>
      </w:pPr>
      <w:r w:rsidRPr="008B464C">
        <w:rPr>
          <w:color w:val="auto"/>
          <w:sz w:val="27"/>
          <w:szCs w:val="27"/>
        </w:rPr>
        <w:t xml:space="preserve">Прием </w:t>
      </w:r>
      <w:r w:rsidR="003E70C1" w:rsidRPr="008B464C">
        <w:rPr>
          <w:color w:val="auto"/>
          <w:sz w:val="27"/>
          <w:szCs w:val="27"/>
        </w:rPr>
        <w:t>з</w:t>
      </w:r>
      <w:r w:rsidRPr="008B464C">
        <w:rPr>
          <w:color w:val="auto"/>
          <w:sz w:val="27"/>
          <w:szCs w:val="27"/>
        </w:rPr>
        <w:t xml:space="preserve">аявок прекращается оператором электронной площадки с помощью программных и технических средств в дату и время окончания срока приема </w:t>
      </w:r>
      <w:r w:rsidR="003E70C1" w:rsidRPr="008B464C">
        <w:rPr>
          <w:color w:val="auto"/>
          <w:sz w:val="27"/>
          <w:szCs w:val="27"/>
        </w:rPr>
        <w:t>з</w:t>
      </w:r>
      <w:r w:rsidRPr="008B464C">
        <w:rPr>
          <w:color w:val="auto"/>
          <w:sz w:val="27"/>
          <w:szCs w:val="27"/>
        </w:rPr>
        <w:t>аявок.</w:t>
      </w:r>
    </w:p>
    <w:p w14:paraId="21EA3EE3" w14:textId="77777777" w:rsidR="00403563" w:rsidRDefault="00403563" w:rsidP="00403563">
      <w:pPr>
        <w:pStyle w:val="Default"/>
        <w:ind w:firstLine="567"/>
        <w:jc w:val="both"/>
        <w:rPr>
          <w:color w:val="auto"/>
          <w:sz w:val="27"/>
          <w:szCs w:val="27"/>
        </w:rPr>
      </w:pPr>
      <w:r>
        <w:rPr>
          <w:color w:val="auto"/>
          <w:sz w:val="27"/>
          <w:szCs w:val="27"/>
        </w:rPr>
        <w:t>Заявка на участие в аукционе, поступившая по истечении срока приема заявок, возвращается заявителю в день ее поступления.</w:t>
      </w:r>
    </w:p>
    <w:p w14:paraId="5F26CF5B"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После окончания срока приема </w:t>
      </w:r>
      <w:r w:rsidR="003E70C1" w:rsidRPr="008B464C">
        <w:rPr>
          <w:color w:val="auto"/>
          <w:sz w:val="27"/>
          <w:szCs w:val="27"/>
        </w:rPr>
        <w:t>з</w:t>
      </w:r>
      <w:r w:rsidRPr="008B464C">
        <w:rPr>
          <w:color w:val="auto"/>
          <w:sz w:val="27"/>
          <w:szCs w:val="27"/>
        </w:rPr>
        <w:t xml:space="preserve">аявок оператор электронной площадки направляет </w:t>
      </w:r>
      <w:r w:rsidR="003E70C1" w:rsidRPr="008B464C">
        <w:rPr>
          <w:color w:val="auto"/>
          <w:sz w:val="27"/>
          <w:szCs w:val="27"/>
        </w:rPr>
        <w:t>з</w:t>
      </w:r>
      <w:r w:rsidRPr="008B464C">
        <w:rPr>
          <w:color w:val="auto"/>
          <w:sz w:val="27"/>
          <w:szCs w:val="27"/>
        </w:rPr>
        <w:t>аявки для рассмотрения Организатору аукциона.</w:t>
      </w:r>
    </w:p>
    <w:p w14:paraId="6EEDAF98"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3</w:t>
      </w:r>
      <w:r w:rsidRPr="008B464C">
        <w:rPr>
          <w:b/>
          <w:bCs/>
          <w:sz w:val="27"/>
          <w:szCs w:val="27"/>
        </w:rPr>
        <w:t xml:space="preserve">. </w:t>
      </w:r>
      <w:r w:rsidRPr="008B464C">
        <w:rPr>
          <w:sz w:val="27"/>
          <w:szCs w:val="27"/>
        </w:rPr>
        <w:t xml:space="preserve">Для участия в аукционе </w:t>
      </w:r>
      <w:r w:rsidR="0079680D" w:rsidRPr="008B464C">
        <w:rPr>
          <w:b/>
          <w:sz w:val="27"/>
          <w:szCs w:val="27"/>
          <w:u w:val="single"/>
        </w:rPr>
        <w:t>З</w:t>
      </w:r>
      <w:r w:rsidRPr="008B464C">
        <w:rPr>
          <w:b/>
          <w:sz w:val="27"/>
          <w:szCs w:val="27"/>
          <w:u w:val="single"/>
        </w:rPr>
        <w:t>аявитель вносит задаток на счёт оператора электронной площадки по следующим реквизитам</w:t>
      </w:r>
      <w:r w:rsidRPr="008B464C">
        <w:rPr>
          <w:sz w:val="27"/>
          <w:szCs w:val="27"/>
        </w:rPr>
        <w:t>:</w:t>
      </w:r>
    </w:p>
    <w:p w14:paraId="2F765CBF" w14:textId="77777777" w:rsidR="00BF00A2" w:rsidRPr="008B464C" w:rsidRDefault="00BF00A2" w:rsidP="00BF00A2">
      <w:pPr>
        <w:ind w:firstLine="567"/>
        <w:jc w:val="both"/>
        <w:rPr>
          <w:sz w:val="27"/>
          <w:szCs w:val="27"/>
        </w:rPr>
      </w:pPr>
      <w:r w:rsidRPr="008B464C">
        <w:rPr>
          <w:sz w:val="27"/>
          <w:szCs w:val="27"/>
        </w:rPr>
        <w:lastRenderedPageBreak/>
        <w:t>Наименование получателя: АО «Сбербанк-АСТ»</w:t>
      </w:r>
    </w:p>
    <w:p w14:paraId="6AD0CF0B" w14:textId="77777777" w:rsidR="00BF00A2" w:rsidRPr="008B464C" w:rsidRDefault="00BF00A2" w:rsidP="00BF00A2">
      <w:pPr>
        <w:ind w:firstLine="567"/>
        <w:jc w:val="both"/>
        <w:rPr>
          <w:sz w:val="27"/>
          <w:szCs w:val="27"/>
        </w:rPr>
      </w:pPr>
      <w:r w:rsidRPr="008B464C">
        <w:rPr>
          <w:sz w:val="27"/>
          <w:szCs w:val="27"/>
        </w:rPr>
        <w:t>ИНН: 7707308480</w:t>
      </w:r>
    </w:p>
    <w:p w14:paraId="67A3DA05" w14:textId="77777777" w:rsidR="00BF00A2" w:rsidRPr="008B464C" w:rsidRDefault="00BF00A2" w:rsidP="00BF00A2">
      <w:pPr>
        <w:ind w:firstLine="567"/>
        <w:jc w:val="both"/>
        <w:rPr>
          <w:sz w:val="27"/>
          <w:szCs w:val="27"/>
        </w:rPr>
      </w:pPr>
      <w:r w:rsidRPr="008B464C">
        <w:rPr>
          <w:sz w:val="27"/>
          <w:szCs w:val="27"/>
        </w:rPr>
        <w:t>КПП: 770401001</w:t>
      </w:r>
    </w:p>
    <w:p w14:paraId="13EFE9EE" w14:textId="77777777" w:rsidR="00BF00A2" w:rsidRPr="008B464C" w:rsidRDefault="00BF00A2" w:rsidP="00BF00A2">
      <w:pPr>
        <w:ind w:firstLine="567"/>
        <w:jc w:val="both"/>
        <w:rPr>
          <w:sz w:val="27"/>
          <w:szCs w:val="27"/>
        </w:rPr>
      </w:pPr>
      <w:r w:rsidRPr="008B464C">
        <w:rPr>
          <w:sz w:val="27"/>
          <w:szCs w:val="27"/>
        </w:rPr>
        <w:t>Расчетный счет: 40702810300020038047</w:t>
      </w:r>
    </w:p>
    <w:p w14:paraId="75EE0974" w14:textId="77777777" w:rsidR="00BF00A2" w:rsidRPr="008B464C" w:rsidRDefault="00BF00A2" w:rsidP="00BF00A2">
      <w:pPr>
        <w:ind w:firstLine="567"/>
        <w:jc w:val="both"/>
        <w:rPr>
          <w:sz w:val="27"/>
          <w:szCs w:val="27"/>
        </w:rPr>
      </w:pPr>
      <w:r w:rsidRPr="008B464C">
        <w:rPr>
          <w:sz w:val="27"/>
          <w:szCs w:val="27"/>
        </w:rPr>
        <w:t>Наименование банка получателя: ПАО «СБЕРБАНК РОССИИ» Г. МОСКВА</w:t>
      </w:r>
    </w:p>
    <w:p w14:paraId="47ED979C" w14:textId="77777777" w:rsidR="00BF00A2" w:rsidRPr="008B464C" w:rsidRDefault="00BF00A2" w:rsidP="00BF00A2">
      <w:pPr>
        <w:ind w:firstLine="567"/>
        <w:jc w:val="both"/>
        <w:rPr>
          <w:sz w:val="27"/>
          <w:szCs w:val="27"/>
        </w:rPr>
      </w:pPr>
      <w:r w:rsidRPr="008B464C">
        <w:rPr>
          <w:sz w:val="27"/>
          <w:szCs w:val="27"/>
        </w:rPr>
        <w:t>БИК: 044525225</w:t>
      </w:r>
    </w:p>
    <w:p w14:paraId="00DE07E1" w14:textId="77777777" w:rsidR="00BF00A2" w:rsidRPr="008B464C" w:rsidRDefault="00BF00A2" w:rsidP="00BF00A2">
      <w:pPr>
        <w:ind w:firstLine="567"/>
        <w:jc w:val="both"/>
        <w:rPr>
          <w:sz w:val="27"/>
          <w:szCs w:val="27"/>
        </w:rPr>
      </w:pPr>
      <w:r w:rsidRPr="008B464C">
        <w:rPr>
          <w:sz w:val="27"/>
          <w:szCs w:val="27"/>
        </w:rPr>
        <w:t>Корреспондентский счет: 30101810400000000225</w:t>
      </w:r>
    </w:p>
    <w:p w14:paraId="60E0EBCC" w14:textId="2420D045" w:rsidR="00BF00A2" w:rsidRDefault="00BF00A2" w:rsidP="00BF00A2">
      <w:pPr>
        <w:autoSpaceDE w:val="0"/>
        <w:autoSpaceDN w:val="0"/>
        <w:adjustRightInd w:val="0"/>
        <w:spacing w:line="240" w:lineRule="atLeast"/>
        <w:ind w:firstLine="567"/>
        <w:jc w:val="both"/>
        <w:rPr>
          <w:sz w:val="27"/>
          <w:szCs w:val="27"/>
        </w:rPr>
      </w:pPr>
      <w:r w:rsidRPr="008B464C">
        <w:rPr>
          <w:sz w:val="27"/>
          <w:szCs w:val="27"/>
        </w:rPr>
        <w:t>В назначении платежа необходимо обязательно указать: Перечисление денежных средств в качестве задатка (ИНН плательщика), НДС не облагается.</w:t>
      </w:r>
    </w:p>
    <w:p w14:paraId="66D32436" w14:textId="4729D8B1" w:rsidR="009C5670" w:rsidRPr="009C5670" w:rsidRDefault="009C5670" w:rsidP="009C5670">
      <w:pPr>
        <w:autoSpaceDE w:val="0"/>
        <w:autoSpaceDN w:val="0"/>
        <w:adjustRightInd w:val="0"/>
        <w:spacing w:line="240" w:lineRule="atLeast"/>
        <w:ind w:firstLine="567"/>
        <w:jc w:val="both"/>
        <w:rPr>
          <w:sz w:val="27"/>
          <w:szCs w:val="27"/>
        </w:rPr>
      </w:pPr>
      <w:r w:rsidRPr="009C5670">
        <w:rPr>
          <w:sz w:val="27"/>
          <w:szCs w:val="27"/>
        </w:rPr>
        <w:t xml:space="preserve">Задаток для участия в электронном аукционе вносится </w:t>
      </w:r>
      <w:r w:rsidR="00403563">
        <w:rPr>
          <w:sz w:val="27"/>
          <w:szCs w:val="27"/>
        </w:rPr>
        <w:t>З</w:t>
      </w:r>
      <w:r w:rsidRPr="009C5670">
        <w:rPr>
          <w:sz w:val="27"/>
          <w:szCs w:val="27"/>
        </w:rPr>
        <w:t xml:space="preserve">аявителем путем зачисления денежных средств на расчетный счет оператора электронной площадки. Информация о внесении </w:t>
      </w:r>
      <w:r w:rsidR="00403563">
        <w:rPr>
          <w:sz w:val="27"/>
          <w:szCs w:val="27"/>
        </w:rPr>
        <w:t>З</w:t>
      </w:r>
      <w:r w:rsidRPr="009C5670">
        <w:rPr>
          <w:sz w:val="27"/>
          <w:szCs w:val="27"/>
        </w:rPr>
        <w:t xml:space="preserve">аявителем денежных средств в размере задатка направляется оператором электронной площадки </w:t>
      </w:r>
      <w:r>
        <w:rPr>
          <w:sz w:val="27"/>
          <w:szCs w:val="27"/>
        </w:rPr>
        <w:t>О</w:t>
      </w:r>
      <w:r w:rsidRPr="009C5670">
        <w:rPr>
          <w:sz w:val="27"/>
          <w:szCs w:val="27"/>
        </w:rPr>
        <w:t xml:space="preserve">рганизатору </w:t>
      </w:r>
      <w:r>
        <w:rPr>
          <w:sz w:val="27"/>
          <w:szCs w:val="27"/>
        </w:rPr>
        <w:t>аукциона</w:t>
      </w:r>
      <w:r w:rsidRPr="009C5670">
        <w:rPr>
          <w:sz w:val="27"/>
          <w:szCs w:val="27"/>
        </w:rPr>
        <w:t xml:space="preserve"> вместе с заявкой на участие в аукционе. </w:t>
      </w:r>
    </w:p>
    <w:p w14:paraId="2FC2DFA2"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 xml:space="preserve">Оплата задатка осуществляется путем блокирования денежных средств в сумме задатка на лицевом счете </w:t>
      </w:r>
      <w:r w:rsidR="00161DD4" w:rsidRPr="008B464C">
        <w:rPr>
          <w:sz w:val="27"/>
          <w:szCs w:val="27"/>
        </w:rPr>
        <w:t>З</w:t>
      </w:r>
      <w:r w:rsidRPr="008B464C">
        <w:rPr>
          <w:sz w:val="27"/>
          <w:szCs w:val="27"/>
        </w:rPr>
        <w:t>аявителя на электронной площадке в соответствии с регламентом оператора электронной площадки.</w:t>
      </w:r>
    </w:p>
    <w:p w14:paraId="620A05B8" w14:textId="77777777" w:rsidR="00BF00A2" w:rsidRPr="008B464C" w:rsidRDefault="00BF00A2" w:rsidP="00BF00A2">
      <w:pPr>
        <w:tabs>
          <w:tab w:val="right" w:leader="dot" w:pos="0"/>
        </w:tabs>
        <w:autoSpaceDE w:val="0"/>
        <w:autoSpaceDN w:val="0"/>
        <w:adjustRightInd w:val="0"/>
        <w:spacing w:line="240" w:lineRule="atLeast"/>
        <w:ind w:firstLine="567"/>
        <w:jc w:val="both"/>
        <w:rPr>
          <w:sz w:val="27"/>
          <w:szCs w:val="27"/>
        </w:rPr>
      </w:pPr>
      <w:r w:rsidRPr="008B464C">
        <w:rPr>
          <w:sz w:val="27"/>
          <w:szCs w:val="27"/>
        </w:rPr>
        <w:t>Задаток считается внесенным с момента блокирования денежных средств в сумме задатка на лицевом счете Заявителя на электронной площадке.</w:t>
      </w:r>
    </w:p>
    <w:p w14:paraId="358A42B4" w14:textId="20BC74E6" w:rsidR="00BF00A2" w:rsidRDefault="00BF00A2" w:rsidP="00BF00A2">
      <w:pPr>
        <w:tabs>
          <w:tab w:val="right" w:leader="dot" w:pos="4762"/>
        </w:tabs>
        <w:autoSpaceDE w:val="0"/>
        <w:autoSpaceDN w:val="0"/>
        <w:adjustRightInd w:val="0"/>
        <w:spacing w:line="240" w:lineRule="atLeast"/>
        <w:ind w:firstLine="567"/>
        <w:jc w:val="both"/>
        <w:rPr>
          <w:sz w:val="27"/>
          <w:szCs w:val="27"/>
        </w:rPr>
      </w:pPr>
      <w:r w:rsidRPr="008B464C">
        <w:rPr>
          <w:sz w:val="27"/>
          <w:szCs w:val="27"/>
        </w:rPr>
        <w:tab/>
        <w:t xml:space="preserve">В момент подачи заявки оператор электронной площадки программными средствами проверяет наличие денежной суммы в размере задатка на лицевом счете </w:t>
      </w:r>
      <w:r w:rsidR="00161DD4" w:rsidRPr="008B464C">
        <w:rPr>
          <w:sz w:val="27"/>
          <w:szCs w:val="27"/>
        </w:rPr>
        <w:t>З</w:t>
      </w:r>
      <w:r w:rsidRPr="008B464C">
        <w:rPr>
          <w:sz w:val="27"/>
          <w:szCs w:val="27"/>
        </w:rPr>
        <w:t xml:space="preserve">аявителя и осуществляет блокирование необходимой денежной суммы. В случае успешного принятия заявки оператор электронной площадки программными средствами регистрирует ее в журнале приема заявок, присваивает номер и в течение одного часа направляет в личный кабинет Заявителя на сайте оператора электронной площадки уведомление о регистрации заявки. </w:t>
      </w:r>
    </w:p>
    <w:p w14:paraId="07E8BF11" w14:textId="77777777" w:rsidR="00F50403" w:rsidRDefault="00F50403" w:rsidP="00BF00A2">
      <w:pPr>
        <w:tabs>
          <w:tab w:val="right" w:leader="dot" w:pos="4762"/>
        </w:tabs>
        <w:autoSpaceDE w:val="0"/>
        <w:autoSpaceDN w:val="0"/>
        <w:adjustRightInd w:val="0"/>
        <w:spacing w:line="240" w:lineRule="atLeast"/>
        <w:ind w:firstLine="567"/>
        <w:jc w:val="both"/>
        <w:rPr>
          <w:sz w:val="27"/>
          <w:szCs w:val="27"/>
        </w:rPr>
      </w:pPr>
      <w:r w:rsidRPr="00F50403">
        <w:rPr>
          <w:sz w:val="27"/>
          <w:szCs w:val="27"/>
        </w:rPr>
        <w:t xml:space="preserve">В случае отзыва заявки </w:t>
      </w:r>
      <w:r>
        <w:rPr>
          <w:sz w:val="27"/>
          <w:szCs w:val="27"/>
        </w:rPr>
        <w:t>З</w:t>
      </w:r>
      <w:r w:rsidRPr="00F50403">
        <w:rPr>
          <w:sz w:val="27"/>
          <w:szCs w:val="27"/>
        </w:rPr>
        <w:t xml:space="preserve">аявителем до дня окончания срока приема заявок оператор электронной площадки обеспечивает возврат </w:t>
      </w:r>
      <w:r>
        <w:rPr>
          <w:sz w:val="27"/>
          <w:szCs w:val="27"/>
        </w:rPr>
        <w:t>З</w:t>
      </w:r>
      <w:r w:rsidRPr="00F50403">
        <w:rPr>
          <w:sz w:val="27"/>
          <w:szCs w:val="27"/>
        </w:rPr>
        <w:t xml:space="preserve">аявителю денежных средств, заблокированных в размере задатка на расчетном счете оператора электронной площадки, в течение трех рабочих дней со дня отзыва заявки. </w:t>
      </w:r>
    </w:p>
    <w:p w14:paraId="78DD5A6B" w14:textId="7E4EEA7D" w:rsidR="00F50403" w:rsidRPr="008B464C" w:rsidRDefault="00F50403" w:rsidP="00BF00A2">
      <w:pPr>
        <w:tabs>
          <w:tab w:val="right" w:leader="dot" w:pos="4762"/>
        </w:tabs>
        <w:autoSpaceDE w:val="0"/>
        <w:autoSpaceDN w:val="0"/>
        <w:adjustRightInd w:val="0"/>
        <w:spacing w:line="240" w:lineRule="atLeast"/>
        <w:ind w:firstLine="567"/>
        <w:jc w:val="both"/>
        <w:rPr>
          <w:sz w:val="27"/>
          <w:szCs w:val="27"/>
        </w:rPr>
      </w:pPr>
      <w:r w:rsidRPr="00F50403">
        <w:rPr>
          <w:sz w:val="27"/>
          <w:szCs w:val="27"/>
        </w:rPr>
        <w:t xml:space="preserve">В случае отзыва заявки </w:t>
      </w:r>
      <w:r>
        <w:rPr>
          <w:sz w:val="27"/>
          <w:szCs w:val="27"/>
        </w:rPr>
        <w:t>З</w:t>
      </w:r>
      <w:r w:rsidRPr="00F50403">
        <w:rPr>
          <w:sz w:val="27"/>
          <w:szCs w:val="27"/>
        </w:rPr>
        <w:t>аявителем позднее дня окончания срока приема заявок денежные средства, заблокированные в размере задатка на расчетном счете оператора электронной площадки, возвращаются в течение трех рабочих дней со дня подписания протокола о результатах электронного аукциона.</w:t>
      </w:r>
    </w:p>
    <w:p w14:paraId="73943C20" w14:textId="18D38938" w:rsidR="00E369D1" w:rsidRDefault="00E369D1" w:rsidP="00294FA3">
      <w:pPr>
        <w:pStyle w:val="Default"/>
        <w:ind w:firstLine="567"/>
        <w:jc w:val="both"/>
        <w:rPr>
          <w:color w:val="auto"/>
          <w:sz w:val="27"/>
          <w:szCs w:val="27"/>
        </w:rPr>
      </w:pPr>
      <w:r w:rsidRPr="00E369D1">
        <w:rPr>
          <w:color w:val="auto"/>
          <w:sz w:val="27"/>
          <w:szCs w:val="27"/>
        </w:rPr>
        <w:t>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 участвовавшим в электронном аукционе, но не победившим в нем, за исключением участника аукциона, который сделал предпоследнее предложение о цене предмета электронного аукциона, в течение трех рабочих дней со дня подписания протокола о результатах электронного аукциона. Денежные средства в размере задатка, внесенные участником аукциона, который сделал предпоследнее предложение о цене предмета электронного аукциона, возвращаются ему в течение трех рабочих дней со дня подписания договора аренды земельного участка победителем аукциона.</w:t>
      </w:r>
    </w:p>
    <w:p w14:paraId="6602DE7F" w14:textId="2A5E028A" w:rsidR="00294FA3" w:rsidRPr="00294FA3" w:rsidRDefault="00294FA3" w:rsidP="00294FA3">
      <w:pPr>
        <w:pStyle w:val="Default"/>
        <w:ind w:firstLine="567"/>
        <w:jc w:val="both"/>
        <w:rPr>
          <w:color w:val="auto"/>
          <w:sz w:val="27"/>
          <w:szCs w:val="27"/>
        </w:rPr>
      </w:pPr>
      <w:r w:rsidRPr="00294FA3">
        <w:rPr>
          <w:color w:val="auto"/>
          <w:sz w:val="27"/>
          <w:szCs w:val="27"/>
        </w:rPr>
        <w:t xml:space="preserve">Задаток, внесенный лицом, признанным победителем аукциона, а также лицом, с которым договор аренды земельного участка заключается в соответствии с </w:t>
      </w:r>
      <w:r w:rsidRPr="00294FA3">
        <w:rPr>
          <w:color w:val="auto"/>
          <w:sz w:val="27"/>
          <w:szCs w:val="27"/>
        </w:rPr>
        <w:lastRenderedPageBreak/>
        <w:t xml:space="preserve">пунктами 13, 14, 20 или 25 статьи 39.12 Земельного кодекса Российской Федерации, засчитывается в оплату приобретаемого земельного участка. Задатки, внесенные указанными в настоящем пункте лицами, не заключившими в установленном порядке договор аренды земельного участка вследствие уклонения от заключения указанного договора, не возвращаются. </w:t>
      </w:r>
    </w:p>
    <w:p w14:paraId="589939F8" w14:textId="77777777" w:rsidR="00294FA3" w:rsidRDefault="00294FA3" w:rsidP="00294FA3">
      <w:pPr>
        <w:pStyle w:val="Default"/>
        <w:ind w:firstLine="567"/>
        <w:jc w:val="both"/>
        <w:rPr>
          <w:color w:val="auto"/>
          <w:sz w:val="27"/>
          <w:szCs w:val="27"/>
        </w:rPr>
      </w:pPr>
      <w:r w:rsidRPr="00294FA3">
        <w:rPr>
          <w:color w:val="auto"/>
          <w:sz w:val="27"/>
          <w:szCs w:val="27"/>
        </w:rPr>
        <w:t>Перечисление задатка Организатору аукциона в оплату приобретаемого земельного участка осуществляется оператором электронной площадки в соответствии с регламентом оператора электронной площадки.</w:t>
      </w:r>
    </w:p>
    <w:p w14:paraId="412E5C03" w14:textId="25841EAB" w:rsidR="00BF00A2" w:rsidRPr="008B464C" w:rsidRDefault="00BF00A2" w:rsidP="00294FA3">
      <w:pPr>
        <w:pStyle w:val="Default"/>
        <w:ind w:firstLine="567"/>
        <w:jc w:val="both"/>
        <w:rPr>
          <w:bCs/>
          <w:color w:val="auto"/>
          <w:sz w:val="27"/>
          <w:szCs w:val="27"/>
        </w:rPr>
      </w:pPr>
      <w:r w:rsidRPr="008B464C">
        <w:rPr>
          <w:b/>
          <w:color w:val="auto"/>
          <w:sz w:val="27"/>
          <w:szCs w:val="27"/>
          <w:u w:val="single"/>
        </w:rPr>
        <w:t xml:space="preserve">Рассмотрение </w:t>
      </w:r>
      <w:r w:rsidR="00A43657" w:rsidRPr="008B464C">
        <w:rPr>
          <w:b/>
          <w:color w:val="auto"/>
          <w:sz w:val="27"/>
          <w:szCs w:val="27"/>
          <w:u w:val="single"/>
        </w:rPr>
        <w:t>з</w:t>
      </w:r>
      <w:r w:rsidRPr="008B464C">
        <w:rPr>
          <w:b/>
          <w:color w:val="auto"/>
          <w:sz w:val="27"/>
          <w:szCs w:val="27"/>
          <w:u w:val="single"/>
        </w:rPr>
        <w:t>аявок</w:t>
      </w:r>
      <w:r w:rsidRPr="008B464C">
        <w:rPr>
          <w:b/>
          <w:color w:val="auto"/>
          <w:sz w:val="27"/>
          <w:szCs w:val="27"/>
        </w:rPr>
        <w:t xml:space="preserve"> </w:t>
      </w:r>
      <w:r w:rsidRPr="008B464C">
        <w:rPr>
          <w:color w:val="auto"/>
          <w:sz w:val="27"/>
          <w:szCs w:val="27"/>
        </w:rPr>
        <w:t xml:space="preserve">осуществляется Организатором </w:t>
      </w:r>
      <w:r w:rsidR="00161DD4" w:rsidRPr="008B464C">
        <w:rPr>
          <w:color w:val="auto"/>
          <w:sz w:val="27"/>
          <w:szCs w:val="27"/>
        </w:rPr>
        <w:t>аукциона</w:t>
      </w:r>
      <w:r w:rsidRPr="008B464C">
        <w:rPr>
          <w:color w:val="auto"/>
          <w:sz w:val="27"/>
          <w:szCs w:val="27"/>
        </w:rPr>
        <w:t>.</w:t>
      </w:r>
    </w:p>
    <w:p w14:paraId="2A8CBEED"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Заявитель не допускается к участию в аукционе в следующих случаях: </w:t>
      </w:r>
    </w:p>
    <w:p w14:paraId="748549C9" w14:textId="77777777" w:rsidR="00A43657" w:rsidRPr="008B464C" w:rsidRDefault="00A43657" w:rsidP="00A43657">
      <w:pPr>
        <w:pStyle w:val="Default"/>
        <w:ind w:firstLine="567"/>
        <w:jc w:val="both"/>
        <w:rPr>
          <w:color w:val="auto"/>
          <w:sz w:val="27"/>
          <w:szCs w:val="27"/>
        </w:rPr>
      </w:pPr>
      <w:r w:rsidRPr="008B464C">
        <w:rPr>
          <w:color w:val="auto"/>
          <w:sz w:val="27"/>
          <w:szCs w:val="27"/>
        </w:rPr>
        <w:t xml:space="preserve">- непредставление необходимых для участия в аукционе документов или представление недостоверных сведений; </w:t>
      </w:r>
    </w:p>
    <w:p w14:paraId="386C8CFF" w14:textId="77777777" w:rsidR="00A43657" w:rsidRPr="008B464C" w:rsidRDefault="00A43657" w:rsidP="00A43657">
      <w:pPr>
        <w:pStyle w:val="Default"/>
        <w:ind w:firstLine="567"/>
        <w:jc w:val="both"/>
        <w:rPr>
          <w:color w:val="auto"/>
          <w:sz w:val="27"/>
          <w:szCs w:val="27"/>
        </w:rPr>
      </w:pPr>
      <w:r w:rsidRPr="008B464C">
        <w:rPr>
          <w:color w:val="auto"/>
          <w:sz w:val="27"/>
          <w:szCs w:val="27"/>
        </w:rPr>
        <w:t xml:space="preserve">- непоступление задатка на дату рассмотрения заявок на участие в аукционе; </w:t>
      </w:r>
    </w:p>
    <w:p w14:paraId="606E2DBE" w14:textId="77777777" w:rsidR="00323305" w:rsidRDefault="00A43657" w:rsidP="00323305">
      <w:pPr>
        <w:pStyle w:val="Default"/>
        <w:ind w:firstLine="567"/>
        <w:jc w:val="both"/>
        <w:rPr>
          <w:color w:val="auto"/>
          <w:sz w:val="27"/>
          <w:szCs w:val="27"/>
        </w:rPr>
      </w:pPr>
      <w:r w:rsidRPr="008B464C">
        <w:rPr>
          <w:color w:val="auto"/>
          <w:sz w:val="27"/>
          <w:szCs w:val="27"/>
        </w:rPr>
        <w:t xml:space="preserve">- подача заявки лицом, которое в соответствии с Земельным кодексом Российской Федерации и другими федеральными законами не имеет права быть участником аукциона, покупателем земельного </w:t>
      </w:r>
      <w:r w:rsidRPr="00323305">
        <w:rPr>
          <w:color w:val="auto"/>
          <w:sz w:val="27"/>
          <w:szCs w:val="27"/>
        </w:rPr>
        <w:t>участка</w:t>
      </w:r>
      <w:r w:rsidR="00323305" w:rsidRPr="00323305">
        <w:rPr>
          <w:color w:val="auto"/>
          <w:sz w:val="27"/>
          <w:szCs w:val="27"/>
        </w:rPr>
        <w:t xml:space="preserve"> или приобрести земельный участок в аренду;</w:t>
      </w:r>
      <w:r w:rsidR="00323305">
        <w:rPr>
          <w:color w:val="auto"/>
          <w:sz w:val="27"/>
          <w:szCs w:val="27"/>
        </w:rPr>
        <w:t xml:space="preserve"> </w:t>
      </w:r>
    </w:p>
    <w:p w14:paraId="72A53864" w14:textId="696583E3" w:rsidR="00A43657" w:rsidRPr="008B464C" w:rsidRDefault="00A43657" w:rsidP="00A43657">
      <w:pPr>
        <w:pStyle w:val="Default"/>
        <w:ind w:firstLine="567"/>
        <w:jc w:val="both"/>
        <w:rPr>
          <w:color w:val="auto"/>
          <w:sz w:val="27"/>
          <w:szCs w:val="27"/>
        </w:rPr>
      </w:pPr>
      <w:r w:rsidRPr="008B464C">
        <w:rPr>
          <w:color w:val="auto"/>
          <w:sz w:val="27"/>
          <w:szCs w:val="27"/>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 </w:t>
      </w:r>
    </w:p>
    <w:p w14:paraId="64B6A6DF" w14:textId="6A74C60A" w:rsidR="0055581D" w:rsidRPr="008B464C" w:rsidRDefault="0055581D" w:rsidP="008C4C0E">
      <w:pPr>
        <w:pStyle w:val="Default"/>
        <w:ind w:firstLine="567"/>
        <w:jc w:val="both"/>
        <w:rPr>
          <w:color w:val="auto"/>
          <w:sz w:val="27"/>
          <w:szCs w:val="27"/>
        </w:rPr>
      </w:pPr>
      <w:r w:rsidRPr="008B464C">
        <w:rPr>
          <w:color w:val="auto"/>
          <w:sz w:val="27"/>
          <w:szCs w:val="27"/>
        </w:rPr>
        <w:t xml:space="preserve">Протокол рассмотрения заявок на участие в электронном аукционе подписывается не позднее чем в течение одного </w:t>
      </w:r>
      <w:r w:rsidR="00323305">
        <w:rPr>
          <w:color w:val="auto"/>
          <w:sz w:val="27"/>
          <w:szCs w:val="27"/>
        </w:rPr>
        <w:t xml:space="preserve">календарного </w:t>
      </w:r>
      <w:r w:rsidRPr="008B464C">
        <w:rPr>
          <w:color w:val="auto"/>
          <w:sz w:val="27"/>
          <w:szCs w:val="27"/>
        </w:rPr>
        <w:t>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ГИС Торги.</w:t>
      </w:r>
    </w:p>
    <w:p w14:paraId="5F40D41F"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 результатам рассмотрения </w:t>
      </w:r>
      <w:r w:rsidR="009E1D06" w:rsidRPr="008B464C">
        <w:rPr>
          <w:color w:val="auto"/>
          <w:sz w:val="27"/>
          <w:szCs w:val="27"/>
        </w:rPr>
        <w:t>з</w:t>
      </w:r>
      <w:r w:rsidRPr="008B464C">
        <w:rPr>
          <w:color w:val="auto"/>
          <w:sz w:val="27"/>
          <w:szCs w:val="27"/>
        </w:rPr>
        <w:t xml:space="preserve">аявок Организатором </w:t>
      </w:r>
      <w:r w:rsidR="00161DD4" w:rsidRPr="008B464C">
        <w:rPr>
          <w:color w:val="auto"/>
          <w:sz w:val="27"/>
          <w:szCs w:val="27"/>
        </w:rPr>
        <w:t>аукциона</w:t>
      </w:r>
      <w:r w:rsidRPr="008B464C">
        <w:rPr>
          <w:color w:val="auto"/>
          <w:sz w:val="27"/>
          <w:szCs w:val="27"/>
        </w:rPr>
        <w:t xml:space="preserve"> оператор электронной площадки в соответствии с регламентом и инструкциями направляет </w:t>
      </w:r>
      <w:r w:rsidR="00161DD4" w:rsidRPr="008B464C">
        <w:rPr>
          <w:color w:val="auto"/>
          <w:sz w:val="27"/>
          <w:szCs w:val="27"/>
        </w:rPr>
        <w:t>З</w:t>
      </w:r>
      <w:r w:rsidRPr="008B464C">
        <w:rPr>
          <w:color w:val="auto"/>
          <w:sz w:val="27"/>
          <w:szCs w:val="27"/>
        </w:rPr>
        <w:t xml:space="preserve">аявителям, допущенным к участию в аукционе и признанным участниками аукциона, а также </w:t>
      </w:r>
      <w:r w:rsidR="00161DD4" w:rsidRPr="008B464C">
        <w:rPr>
          <w:color w:val="auto"/>
          <w:sz w:val="27"/>
          <w:szCs w:val="27"/>
        </w:rPr>
        <w:t>З</w:t>
      </w:r>
      <w:r w:rsidRPr="008B464C">
        <w:rPr>
          <w:color w:val="auto"/>
          <w:sz w:val="27"/>
          <w:szCs w:val="27"/>
        </w:rPr>
        <w:t xml:space="preserve">аявителям, не допущенным к участию в аукционе, уведомления о принятых в их отношении решениях. </w:t>
      </w:r>
    </w:p>
    <w:p w14:paraId="55168C04" w14:textId="2E065796" w:rsidR="00BF00A2" w:rsidRPr="008B464C" w:rsidRDefault="00BF00A2" w:rsidP="00BF00A2">
      <w:pPr>
        <w:pStyle w:val="Default"/>
        <w:ind w:firstLine="567"/>
        <w:jc w:val="both"/>
        <w:rPr>
          <w:color w:val="auto"/>
          <w:sz w:val="27"/>
          <w:szCs w:val="27"/>
        </w:rPr>
      </w:pPr>
      <w:r w:rsidRPr="008B464C">
        <w:rPr>
          <w:color w:val="auto"/>
          <w:sz w:val="27"/>
          <w:szCs w:val="27"/>
        </w:rPr>
        <w:t>Заявитель в соответствии с полученным им уведомлением участника аукциона считается участвующим в аукционе с даты и времени начала проведения аукциона, указанных в настоящем извещении.</w:t>
      </w:r>
    </w:p>
    <w:p w14:paraId="6D54DBCD" w14:textId="2A0AC5B8" w:rsidR="0055581D" w:rsidRPr="008B464C" w:rsidRDefault="0055581D" w:rsidP="008C4C0E">
      <w:pPr>
        <w:pStyle w:val="Default"/>
        <w:ind w:firstLine="567"/>
        <w:jc w:val="both"/>
        <w:rPr>
          <w:color w:val="auto"/>
          <w:sz w:val="27"/>
          <w:szCs w:val="27"/>
        </w:rPr>
      </w:pPr>
      <w:r w:rsidRPr="008B464C">
        <w:rPr>
          <w:color w:val="auto"/>
          <w:sz w:val="27"/>
          <w:szCs w:val="27"/>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14:paraId="5D065EBA" w14:textId="77777777" w:rsidR="00BF00A2" w:rsidRPr="008B464C" w:rsidRDefault="00BF00A2" w:rsidP="00BF00A2">
      <w:pPr>
        <w:pStyle w:val="Default"/>
        <w:ind w:firstLine="567"/>
        <w:jc w:val="both"/>
        <w:rPr>
          <w:color w:val="auto"/>
          <w:sz w:val="27"/>
          <w:szCs w:val="27"/>
        </w:rPr>
      </w:pPr>
      <w:r w:rsidRPr="008B464C">
        <w:rPr>
          <w:b/>
          <w:color w:val="auto"/>
          <w:sz w:val="27"/>
          <w:szCs w:val="27"/>
          <w:u w:val="single"/>
        </w:rPr>
        <w:t>Проведение аукциона</w:t>
      </w:r>
      <w:r w:rsidRPr="008B464C">
        <w:rPr>
          <w:color w:val="auto"/>
          <w:sz w:val="27"/>
          <w:szCs w:val="27"/>
        </w:rPr>
        <w:t xml:space="preserve"> обеспечивается оператором электронной площадки в соответствии с регламентом и инструкциями оператора электронной площадки.</w:t>
      </w:r>
    </w:p>
    <w:p w14:paraId="586CE747" w14:textId="1956FCE1" w:rsidR="00BF00A2" w:rsidRPr="008B464C" w:rsidRDefault="00BF00A2" w:rsidP="00BF00A2">
      <w:pPr>
        <w:pStyle w:val="Default"/>
        <w:ind w:firstLine="567"/>
        <w:jc w:val="both"/>
        <w:rPr>
          <w:color w:val="auto"/>
          <w:sz w:val="27"/>
          <w:szCs w:val="27"/>
        </w:rPr>
      </w:pPr>
      <w:r w:rsidRPr="008B464C">
        <w:rPr>
          <w:color w:val="auto"/>
          <w:sz w:val="27"/>
          <w:szCs w:val="27"/>
        </w:rPr>
        <w:t xml:space="preserve">В аукционе могут участвовать только </w:t>
      </w:r>
      <w:r w:rsidR="00161DD4" w:rsidRPr="008B464C">
        <w:rPr>
          <w:color w:val="auto"/>
          <w:sz w:val="27"/>
          <w:szCs w:val="27"/>
        </w:rPr>
        <w:t>З</w:t>
      </w:r>
      <w:r w:rsidRPr="008B464C">
        <w:rPr>
          <w:color w:val="auto"/>
          <w:sz w:val="27"/>
          <w:szCs w:val="27"/>
        </w:rPr>
        <w:t xml:space="preserve">аявители, допущенные к участию в аукционе и признанные участниками аукциона. </w:t>
      </w:r>
      <w:r w:rsidR="00323305">
        <w:rPr>
          <w:color w:val="auto"/>
          <w:sz w:val="27"/>
          <w:szCs w:val="27"/>
        </w:rPr>
        <w:t>О</w:t>
      </w:r>
      <w:r w:rsidRPr="008B464C">
        <w:rPr>
          <w:color w:val="auto"/>
          <w:sz w:val="27"/>
          <w:szCs w:val="27"/>
        </w:rPr>
        <w:t xml:space="preserve">ператор электронной площадки обеспечивает участникам аукциона возможность принять участие в аукционе. </w:t>
      </w:r>
      <w:r w:rsidRPr="008B464C">
        <w:rPr>
          <w:color w:val="auto"/>
          <w:sz w:val="27"/>
          <w:szCs w:val="27"/>
        </w:rPr>
        <w:lastRenderedPageBreak/>
        <w:t>Информация по участию в аукционе указана в регламенте и инструкциях оператора электронной площадки.</w:t>
      </w:r>
    </w:p>
    <w:p w14:paraId="64F1633C"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Процедура аукциона проводится в день и время, указанные в настоящем извещении. </w:t>
      </w:r>
    </w:p>
    <w:p w14:paraId="1B78E9D6" w14:textId="77777777" w:rsidR="00BF00A2" w:rsidRPr="008B464C" w:rsidRDefault="00BF00A2" w:rsidP="00BF00A2">
      <w:pPr>
        <w:pStyle w:val="Default"/>
        <w:ind w:firstLine="567"/>
        <w:jc w:val="both"/>
        <w:rPr>
          <w:color w:val="auto"/>
          <w:sz w:val="27"/>
          <w:szCs w:val="27"/>
        </w:rPr>
      </w:pPr>
      <w:r w:rsidRPr="008B464C">
        <w:rPr>
          <w:color w:val="auto"/>
          <w:sz w:val="27"/>
          <w:szCs w:val="27"/>
        </w:rPr>
        <w:t>Аукцион проводится в следующем порядке:</w:t>
      </w:r>
    </w:p>
    <w:p w14:paraId="08AF85F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Аукцион проводится путем последовательного повышения участниками начальной цены на величину, равную величине «шага аукциона». </w:t>
      </w:r>
    </w:p>
    <w:p w14:paraId="50B2482A"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Срок для подачи предложений о цене обновляется автоматически после улучшения текущего предложения о цене. Время срока подачи предложений отсчитывается с момента подачи последнего (лучшего) предложения (или с начала подачи предложений о цене), отображается в закрытой части электронной площадки как расчетное время окончания </w:t>
      </w:r>
      <w:r w:rsidR="00161DD4" w:rsidRPr="008B464C">
        <w:rPr>
          <w:color w:val="auto"/>
          <w:sz w:val="27"/>
          <w:szCs w:val="27"/>
        </w:rPr>
        <w:t>аукциона</w:t>
      </w:r>
      <w:r w:rsidRPr="008B464C">
        <w:rPr>
          <w:color w:val="auto"/>
          <w:sz w:val="27"/>
          <w:szCs w:val="27"/>
        </w:rPr>
        <w:t xml:space="preserve">, а также как время, оставшееся до окончания </w:t>
      </w:r>
      <w:r w:rsidR="00161DD4" w:rsidRPr="008B464C">
        <w:rPr>
          <w:color w:val="auto"/>
          <w:sz w:val="27"/>
          <w:szCs w:val="27"/>
        </w:rPr>
        <w:t>аукциона</w:t>
      </w:r>
      <w:r w:rsidRPr="008B464C">
        <w:rPr>
          <w:color w:val="auto"/>
          <w:sz w:val="27"/>
          <w:szCs w:val="27"/>
        </w:rPr>
        <w:t xml:space="preserve"> в минутах.</w:t>
      </w:r>
    </w:p>
    <w:p w14:paraId="62875663" w14:textId="77777777" w:rsidR="00BF00A2" w:rsidRPr="008B464C" w:rsidRDefault="00BF00A2" w:rsidP="00BF00A2">
      <w:pPr>
        <w:pStyle w:val="Default"/>
        <w:ind w:firstLine="567"/>
        <w:jc w:val="both"/>
        <w:rPr>
          <w:color w:val="auto"/>
          <w:sz w:val="27"/>
          <w:szCs w:val="27"/>
        </w:rPr>
      </w:pPr>
      <w:r w:rsidRPr="008B464C">
        <w:rPr>
          <w:color w:val="auto"/>
          <w:sz w:val="27"/>
          <w:szCs w:val="27"/>
        </w:rPr>
        <w:t>Ход проведения процедуры подачи предложений о цене по лоту фиксируется оператором электронной площадки в электронном журнале. Журнал с лучшими предложениями о цене участников направляется в личный кабинет Организатору аукциона в течение одного часа со времени завершения торговой сессии.</w:t>
      </w:r>
    </w:p>
    <w:p w14:paraId="11D183E2" w14:textId="77777777" w:rsidR="00907003" w:rsidRPr="008B464C" w:rsidRDefault="00907003" w:rsidP="00BF00A2">
      <w:pPr>
        <w:pStyle w:val="Default"/>
        <w:ind w:firstLine="567"/>
        <w:jc w:val="both"/>
        <w:rPr>
          <w:color w:val="auto"/>
          <w:sz w:val="27"/>
          <w:szCs w:val="27"/>
        </w:rPr>
      </w:pPr>
      <w:r w:rsidRPr="008B464C">
        <w:rPr>
          <w:color w:val="auto"/>
          <w:sz w:val="27"/>
          <w:szCs w:val="27"/>
        </w:rPr>
        <w:t>Время ожидания предложения участника электронного аукциона о цене предмета аукциона составляет 10 (Десять) минут. При поступлении предложения участника электронного аукциона о повышении цены предмета аукциона время, оставшееся до истечения указанного срока, обновляется до 10 (Десяти) минут. Если в течение указанного времени ни одного предложения о более высокой цене предмета аукциона не поступило, электронный аукцион завершается.</w:t>
      </w:r>
    </w:p>
    <w:p w14:paraId="31099A71" w14:textId="52E0B6CC" w:rsidR="00BF00A2" w:rsidRPr="008B464C" w:rsidRDefault="00BF00A2" w:rsidP="00BF00A2">
      <w:pPr>
        <w:pStyle w:val="Default"/>
        <w:ind w:firstLine="567"/>
        <w:jc w:val="both"/>
        <w:rPr>
          <w:color w:val="auto"/>
          <w:sz w:val="27"/>
          <w:szCs w:val="27"/>
        </w:rPr>
      </w:pPr>
      <w:r w:rsidRPr="008B464C">
        <w:rPr>
          <w:color w:val="auto"/>
          <w:sz w:val="27"/>
          <w:szCs w:val="27"/>
        </w:rPr>
        <w:t>Победителем аукциона признается участник аукциона, предложивший наибольшую цену предмета аукциона.</w:t>
      </w:r>
    </w:p>
    <w:p w14:paraId="5876BB57" w14:textId="77777777" w:rsidR="00BF00A2" w:rsidRPr="008B464C" w:rsidRDefault="00BF00A2" w:rsidP="00BF00A2">
      <w:pPr>
        <w:pStyle w:val="Default"/>
        <w:ind w:firstLine="567"/>
        <w:jc w:val="both"/>
        <w:rPr>
          <w:color w:val="auto"/>
          <w:sz w:val="27"/>
          <w:szCs w:val="27"/>
        </w:rPr>
      </w:pPr>
      <w:r w:rsidRPr="008B464C">
        <w:rPr>
          <w:color w:val="auto"/>
          <w:sz w:val="27"/>
          <w:szCs w:val="27"/>
        </w:rPr>
        <w:t>При проведении процедуры аукциона программными средствами оператора электронной площадки обеспечивается:</w:t>
      </w:r>
    </w:p>
    <w:p w14:paraId="5DFDCDB9" w14:textId="77777777" w:rsidR="00BF00A2" w:rsidRPr="008B464C" w:rsidRDefault="00BF00A2" w:rsidP="00BF00A2">
      <w:pPr>
        <w:pStyle w:val="Default"/>
        <w:ind w:firstLine="567"/>
        <w:jc w:val="both"/>
        <w:rPr>
          <w:color w:val="auto"/>
          <w:sz w:val="27"/>
          <w:szCs w:val="27"/>
        </w:rPr>
      </w:pPr>
      <w:r w:rsidRPr="008B464C">
        <w:rPr>
          <w:color w:val="auto"/>
          <w:sz w:val="27"/>
          <w:szCs w:val="27"/>
        </w:rPr>
        <w:t>Исключение возможности подачи участником предложения о цене предмета аукциона, не соответствующего увеличению текущей цены на величину равную «шагу аукциона».</w:t>
      </w:r>
    </w:p>
    <w:p w14:paraId="6CCA193B" w14:textId="77777777" w:rsidR="00BF00A2" w:rsidRPr="008B464C" w:rsidRDefault="00BF00A2" w:rsidP="00BF00A2">
      <w:pPr>
        <w:pStyle w:val="Default"/>
        <w:ind w:firstLine="567"/>
        <w:jc w:val="both"/>
        <w:rPr>
          <w:color w:val="auto"/>
          <w:sz w:val="27"/>
          <w:szCs w:val="27"/>
        </w:rPr>
      </w:pPr>
      <w:r w:rsidRPr="008B464C">
        <w:rPr>
          <w:color w:val="auto"/>
          <w:sz w:val="27"/>
          <w:szCs w:val="27"/>
        </w:rPr>
        <w:t>Уведомление участника в случае, если предложение этого участника о цене предмета аукциона не может быть принято в связи с подачей аналогичного предложения ранее другим участником.</w:t>
      </w:r>
    </w:p>
    <w:p w14:paraId="2036E346"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технических неполадок или DDoS-атак оператор электронной площадки принимает меры по восстановлению работы сайта </w:t>
      </w:r>
      <w:r w:rsidR="00C55D4B" w:rsidRPr="008B464C">
        <w:rPr>
          <w:color w:val="auto"/>
          <w:sz w:val="27"/>
          <w:szCs w:val="27"/>
        </w:rPr>
        <w:t xml:space="preserve">оператора электронной площадки </w:t>
      </w:r>
      <w:r w:rsidRPr="008B464C">
        <w:rPr>
          <w:color w:val="auto"/>
          <w:sz w:val="27"/>
          <w:szCs w:val="27"/>
        </w:rPr>
        <w:t xml:space="preserve">и фиксирует аппаратно-программными средствами период отсутствия доступа к сайту </w:t>
      </w:r>
      <w:r w:rsidR="00C55D4B" w:rsidRPr="008B464C">
        <w:rPr>
          <w:color w:val="auto"/>
          <w:sz w:val="27"/>
          <w:szCs w:val="27"/>
        </w:rPr>
        <w:t xml:space="preserve">оператора электронной </w:t>
      </w:r>
      <w:r w:rsidR="007A03BA" w:rsidRPr="008B464C">
        <w:rPr>
          <w:color w:val="auto"/>
          <w:sz w:val="27"/>
          <w:szCs w:val="27"/>
        </w:rPr>
        <w:t>площадки</w:t>
      </w:r>
      <w:r w:rsidR="00C55D4B" w:rsidRPr="008B464C">
        <w:rPr>
          <w:color w:val="auto"/>
          <w:sz w:val="27"/>
          <w:szCs w:val="27"/>
        </w:rPr>
        <w:t xml:space="preserve"> </w:t>
      </w:r>
      <w:r w:rsidRPr="008B464C">
        <w:rPr>
          <w:color w:val="auto"/>
          <w:sz w:val="27"/>
          <w:szCs w:val="27"/>
        </w:rPr>
        <w:t xml:space="preserve">по времени сервера. </w:t>
      </w:r>
    </w:p>
    <w:p w14:paraId="74B9AB33"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После устранения неполадок и возобновления работы сайта </w:t>
      </w:r>
      <w:r w:rsidR="00C55D4B" w:rsidRPr="008B464C">
        <w:rPr>
          <w:color w:val="auto"/>
          <w:sz w:val="27"/>
          <w:szCs w:val="27"/>
        </w:rPr>
        <w:t xml:space="preserve">оператора электронной площадки </w:t>
      </w:r>
      <w:r w:rsidRPr="008B464C">
        <w:rPr>
          <w:color w:val="auto"/>
          <w:sz w:val="27"/>
          <w:szCs w:val="27"/>
        </w:rPr>
        <w:t xml:space="preserve">оператор электронной площадки осуществляет перенос аукциона, назначенного и проводившегося в этот период времени на электронной площадке, причем проведение аукциона переносится на второй рабочий день начиная со дня, в который были зафиксированы указанные неполадки или DDoS-атаки. </w:t>
      </w:r>
    </w:p>
    <w:p w14:paraId="11E9BB4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переноса проведения оператор электронной площадки должным образом уведомляет Организатора аукциона, а также участников аукциона путем </w:t>
      </w:r>
      <w:r w:rsidRPr="008B464C">
        <w:rPr>
          <w:color w:val="auto"/>
          <w:sz w:val="27"/>
          <w:szCs w:val="27"/>
        </w:rPr>
        <w:lastRenderedPageBreak/>
        <w:t xml:space="preserve">размещения в открытой части электронной площадки соответствующей новости, а также рассылки уведомлений в личные кабинеты указанных лиц. </w:t>
      </w:r>
    </w:p>
    <w:p w14:paraId="4EC1DD5E"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При возобновлении проведения аукциона оператор электронной площадки уведомляет всех участников аукциона, а также Организатора аукциона о назначении новой даты и времени проведения (продолжения) аукциона путем направления уведомлений в личные кабинеты указанных лиц, а также размещает новость о возобновлении аукциона в открытой части электронной площадки. </w:t>
      </w:r>
    </w:p>
    <w:p w14:paraId="7E564BCA" w14:textId="77777777" w:rsidR="00BF00A2" w:rsidRPr="008B464C" w:rsidRDefault="00BF00A2" w:rsidP="00BF00A2">
      <w:pPr>
        <w:pStyle w:val="Default"/>
        <w:ind w:firstLine="567"/>
        <w:jc w:val="both"/>
        <w:rPr>
          <w:color w:val="auto"/>
          <w:sz w:val="27"/>
          <w:szCs w:val="27"/>
        </w:rPr>
      </w:pPr>
      <w:r w:rsidRPr="008B464C">
        <w:rPr>
          <w:color w:val="auto"/>
          <w:sz w:val="27"/>
          <w:szCs w:val="27"/>
        </w:rPr>
        <w:t>При возобновлении проведения аукциона в электронной форме все ранее поданные предложения о цене предмета аукциона (при их наличии) сохраняются, аукцион возобновляется (продолжается) с последнего текущего предложения о цене предмета аукциона.</w:t>
      </w:r>
    </w:p>
    <w:p w14:paraId="4FA6931F"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Ход проведения процедуры аукциона фиксируется оператором электронной площадки в электронном журнале, который направляется Организатору аукциона в течение одного часа со времени завершения приема предложений о цене предмета аукциона для подведения итогов аукциона путем оформления протокола о результатах аукциона. </w:t>
      </w:r>
    </w:p>
    <w:p w14:paraId="4466E726"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Организатор </w:t>
      </w:r>
      <w:r w:rsidR="00161DD4" w:rsidRPr="008B464C">
        <w:rPr>
          <w:color w:val="auto"/>
          <w:sz w:val="27"/>
          <w:szCs w:val="27"/>
        </w:rPr>
        <w:t>аукциона</w:t>
      </w:r>
      <w:r w:rsidRPr="008B464C">
        <w:rPr>
          <w:color w:val="auto"/>
          <w:sz w:val="27"/>
          <w:szCs w:val="27"/>
        </w:rPr>
        <w:t xml:space="preserve"> размещает протокол о результатах аукциона по каждому лоту на сайте</w:t>
      </w:r>
      <w:r w:rsidR="00C55D4B" w:rsidRPr="008B464C">
        <w:rPr>
          <w:color w:val="auto"/>
          <w:sz w:val="27"/>
          <w:szCs w:val="27"/>
        </w:rPr>
        <w:t xml:space="preserve"> оператора</w:t>
      </w:r>
      <w:r w:rsidRPr="008B464C">
        <w:rPr>
          <w:color w:val="auto"/>
          <w:sz w:val="27"/>
          <w:szCs w:val="27"/>
        </w:rPr>
        <w:t xml:space="preserve"> электронной площадки, а также на </w:t>
      </w:r>
      <w:r w:rsidR="000A6A3B" w:rsidRPr="008B464C">
        <w:rPr>
          <w:color w:val="auto"/>
          <w:sz w:val="27"/>
          <w:szCs w:val="27"/>
        </w:rPr>
        <w:t>ГИС Торги</w:t>
      </w:r>
      <w:r w:rsidRPr="008B464C">
        <w:rPr>
          <w:color w:val="auto"/>
          <w:sz w:val="27"/>
          <w:szCs w:val="27"/>
        </w:rPr>
        <w:t xml:space="preserve"> в течение одного рабочего дня со дня его подписания. </w:t>
      </w:r>
    </w:p>
    <w:p w14:paraId="3ABE834F" w14:textId="77777777" w:rsidR="00BF00A2" w:rsidRPr="008B464C" w:rsidRDefault="00BF00A2" w:rsidP="00BF00A2">
      <w:pPr>
        <w:pStyle w:val="Default"/>
        <w:ind w:firstLine="567"/>
        <w:jc w:val="both"/>
        <w:rPr>
          <w:color w:val="auto"/>
          <w:sz w:val="27"/>
          <w:szCs w:val="27"/>
        </w:rPr>
      </w:pPr>
      <w:r w:rsidRPr="008B464C">
        <w:rPr>
          <w:bCs/>
          <w:color w:val="auto"/>
          <w:sz w:val="27"/>
          <w:szCs w:val="27"/>
        </w:rPr>
        <w:t xml:space="preserve">Аукцион признается несостоявшимся в случаях, если: </w:t>
      </w:r>
    </w:p>
    <w:p w14:paraId="39C033C2"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по окончании срока подачи </w:t>
      </w:r>
      <w:r w:rsidR="009E1D06" w:rsidRPr="008B464C">
        <w:rPr>
          <w:color w:val="auto"/>
          <w:sz w:val="27"/>
          <w:szCs w:val="27"/>
        </w:rPr>
        <w:t>з</w:t>
      </w:r>
      <w:r w:rsidRPr="008B464C">
        <w:rPr>
          <w:color w:val="auto"/>
          <w:sz w:val="27"/>
          <w:szCs w:val="27"/>
        </w:rPr>
        <w:t xml:space="preserve">аявок была подана только одна </w:t>
      </w:r>
      <w:r w:rsidR="009E1D06" w:rsidRPr="008B464C">
        <w:rPr>
          <w:color w:val="auto"/>
          <w:sz w:val="27"/>
          <w:szCs w:val="27"/>
        </w:rPr>
        <w:t>з</w:t>
      </w:r>
      <w:r w:rsidRPr="008B464C">
        <w:rPr>
          <w:color w:val="auto"/>
          <w:sz w:val="27"/>
          <w:szCs w:val="27"/>
        </w:rPr>
        <w:t xml:space="preserve">аявка; </w:t>
      </w:r>
    </w:p>
    <w:p w14:paraId="1D8E6CF3"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по окончании срока подачи </w:t>
      </w:r>
      <w:r w:rsidR="009E1D06" w:rsidRPr="008B464C">
        <w:rPr>
          <w:color w:val="auto"/>
          <w:sz w:val="27"/>
          <w:szCs w:val="27"/>
        </w:rPr>
        <w:t>з</w:t>
      </w:r>
      <w:r w:rsidRPr="008B464C">
        <w:rPr>
          <w:color w:val="auto"/>
          <w:sz w:val="27"/>
          <w:szCs w:val="27"/>
        </w:rPr>
        <w:t xml:space="preserve">аявок не подано ни одной </w:t>
      </w:r>
      <w:r w:rsidR="009E1D06" w:rsidRPr="008B464C">
        <w:rPr>
          <w:color w:val="auto"/>
          <w:sz w:val="27"/>
          <w:szCs w:val="27"/>
        </w:rPr>
        <w:t>з</w:t>
      </w:r>
      <w:r w:rsidRPr="008B464C">
        <w:rPr>
          <w:color w:val="auto"/>
          <w:sz w:val="27"/>
          <w:szCs w:val="27"/>
        </w:rPr>
        <w:t xml:space="preserve">аявки; </w:t>
      </w:r>
    </w:p>
    <w:p w14:paraId="7BF66716"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 на основании результатов рассмотрения </w:t>
      </w:r>
      <w:r w:rsidR="009E1D06" w:rsidRPr="008B464C">
        <w:rPr>
          <w:color w:val="auto"/>
          <w:sz w:val="27"/>
          <w:szCs w:val="27"/>
        </w:rPr>
        <w:t>з</w:t>
      </w:r>
      <w:r w:rsidRPr="008B464C">
        <w:rPr>
          <w:color w:val="auto"/>
          <w:sz w:val="27"/>
          <w:szCs w:val="27"/>
        </w:rPr>
        <w:t xml:space="preserve">аявок принято решение об отказе в допуске к участию в аукционе всех </w:t>
      </w:r>
      <w:r w:rsidR="00161DD4" w:rsidRPr="008B464C">
        <w:rPr>
          <w:color w:val="auto"/>
          <w:sz w:val="27"/>
          <w:szCs w:val="27"/>
        </w:rPr>
        <w:t>З</w:t>
      </w:r>
      <w:r w:rsidRPr="008B464C">
        <w:rPr>
          <w:color w:val="auto"/>
          <w:sz w:val="27"/>
          <w:szCs w:val="27"/>
        </w:rPr>
        <w:t xml:space="preserve">аявителей; </w:t>
      </w:r>
    </w:p>
    <w:p w14:paraId="36DDBBC4" w14:textId="6A5342B7" w:rsidR="00BF00A2" w:rsidRDefault="00BF00A2" w:rsidP="00BF00A2">
      <w:pPr>
        <w:pStyle w:val="Default"/>
        <w:ind w:firstLine="567"/>
        <w:jc w:val="both"/>
        <w:rPr>
          <w:color w:val="auto"/>
          <w:sz w:val="27"/>
          <w:szCs w:val="27"/>
        </w:rPr>
      </w:pPr>
      <w:r w:rsidRPr="008B464C">
        <w:rPr>
          <w:color w:val="auto"/>
          <w:sz w:val="27"/>
          <w:szCs w:val="27"/>
        </w:rPr>
        <w:t xml:space="preserve">- на основании результатов рассмотрения </w:t>
      </w:r>
      <w:r w:rsidR="009E1D06" w:rsidRPr="008B464C">
        <w:rPr>
          <w:color w:val="auto"/>
          <w:sz w:val="27"/>
          <w:szCs w:val="27"/>
        </w:rPr>
        <w:t>з</w:t>
      </w:r>
      <w:r w:rsidRPr="008B464C">
        <w:rPr>
          <w:color w:val="auto"/>
          <w:sz w:val="27"/>
          <w:szCs w:val="27"/>
        </w:rPr>
        <w:t xml:space="preserve">аявок принято решение о допуске к участию в аукционе и признании участником аукциона только одного Заявителя; </w:t>
      </w:r>
    </w:p>
    <w:p w14:paraId="17336603" w14:textId="0C8F1DE4" w:rsidR="003D040F" w:rsidRDefault="003D040F" w:rsidP="00BF00A2">
      <w:pPr>
        <w:pStyle w:val="Default"/>
        <w:ind w:firstLine="567"/>
        <w:jc w:val="both"/>
        <w:rPr>
          <w:color w:val="auto"/>
          <w:sz w:val="27"/>
          <w:szCs w:val="27"/>
        </w:rPr>
      </w:pPr>
      <w:r>
        <w:rPr>
          <w:color w:val="auto"/>
          <w:sz w:val="27"/>
          <w:szCs w:val="27"/>
        </w:rPr>
        <w:t>- в аукционе участвовал только один участник аукциона;</w:t>
      </w:r>
    </w:p>
    <w:p w14:paraId="697A5EE9" w14:textId="27623150" w:rsidR="003D040F" w:rsidRPr="008B464C" w:rsidRDefault="003D040F" w:rsidP="00BF00A2">
      <w:pPr>
        <w:pStyle w:val="Default"/>
        <w:ind w:firstLine="567"/>
        <w:jc w:val="both"/>
        <w:rPr>
          <w:color w:val="auto"/>
          <w:sz w:val="27"/>
          <w:szCs w:val="27"/>
        </w:rPr>
      </w:pPr>
      <w:r>
        <w:rPr>
          <w:color w:val="auto"/>
          <w:sz w:val="27"/>
          <w:szCs w:val="27"/>
        </w:rPr>
        <w:t>- при проведении аукциона не присутствовал ни один из участников аукциона;</w:t>
      </w:r>
    </w:p>
    <w:p w14:paraId="737922F2" w14:textId="77777777" w:rsidR="00BF00A2" w:rsidRPr="008B464C" w:rsidRDefault="00BF00A2" w:rsidP="00BF00A2">
      <w:pPr>
        <w:pStyle w:val="Default"/>
        <w:ind w:firstLine="567"/>
        <w:jc w:val="both"/>
        <w:rPr>
          <w:color w:val="auto"/>
          <w:sz w:val="27"/>
          <w:szCs w:val="27"/>
        </w:rPr>
      </w:pPr>
      <w:r w:rsidRPr="008B464C">
        <w:rPr>
          <w:color w:val="auto"/>
          <w:sz w:val="27"/>
          <w:szCs w:val="27"/>
        </w:rPr>
        <w:t>- в случае если в течении 10 (десяти) минут после начала проведения аукциона не поступило ни одного предложения о цене предмета аукциона, которое предусматривало бы более высокую цену предмета аукциона.</w:t>
      </w:r>
    </w:p>
    <w:p w14:paraId="093E8877" w14:textId="4D37C286" w:rsidR="00BF00A2" w:rsidRPr="008B464C" w:rsidRDefault="00BF00A2" w:rsidP="00BF00A2">
      <w:pPr>
        <w:autoSpaceDE w:val="0"/>
        <w:autoSpaceDN w:val="0"/>
        <w:adjustRightInd w:val="0"/>
        <w:ind w:firstLine="567"/>
        <w:jc w:val="both"/>
        <w:rPr>
          <w:b/>
          <w:bCs/>
          <w:sz w:val="27"/>
          <w:szCs w:val="27"/>
        </w:rPr>
      </w:pPr>
      <w:r w:rsidRPr="008B464C">
        <w:rPr>
          <w:sz w:val="27"/>
          <w:szCs w:val="27"/>
        </w:rPr>
        <w:t xml:space="preserve">Оператором электронной площадки с победителя электронного аукциона или иных лиц, с которыми в соответствии с пунктами 13, </w:t>
      </w:r>
      <w:hyperlink r:id="rId15" w:history="1">
        <w:r w:rsidRPr="008B464C">
          <w:rPr>
            <w:sz w:val="27"/>
            <w:szCs w:val="27"/>
          </w:rPr>
          <w:t>14</w:t>
        </w:r>
      </w:hyperlink>
      <w:r w:rsidRPr="008B464C">
        <w:rPr>
          <w:sz w:val="27"/>
          <w:szCs w:val="27"/>
        </w:rPr>
        <w:t xml:space="preserve">, </w:t>
      </w:r>
      <w:hyperlink r:id="rId16" w:history="1">
        <w:r w:rsidRPr="008B464C">
          <w:rPr>
            <w:sz w:val="27"/>
            <w:szCs w:val="27"/>
          </w:rPr>
          <w:t>20</w:t>
        </w:r>
      </w:hyperlink>
      <w:r w:rsidRPr="008B464C">
        <w:rPr>
          <w:sz w:val="27"/>
          <w:szCs w:val="27"/>
        </w:rPr>
        <w:t xml:space="preserve"> и 25 статьи 39.12 Земельного </w:t>
      </w:r>
      <w:r w:rsidR="009E1D06" w:rsidRPr="008B464C">
        <w:rPr>
          <w:sz w:val="27"/>
          <w:szCs w:val="27"/>
        </w:rPr>
        <w:t>к</w:t>
      </w:r>
      <w:r w:rsidRPr="008B464C">
        <w:rPr>
          <w:sz w:val="27"/>
          <w:szCs w:val="27"/>
        </w:rPr>
        <w:t>одекса заключается договор аренды земельного участка</w:t>
      </w:r>
      <w:r w:rsidR="009E1D06" w:rsidRPr="008B464C">
        <w:rPr>
          <w:sz w:val="27"/>
          <w:szCs w:val="27"/>
        </w:rPr>
        <w:t>,</w:t>
      </w:r>
      <w:r w:rsidRPr="008B464C">
        <w:rPr>
          <w:sz w:val="27"/>
          <w:szCs w:val="27"/>
        </w:rPr>
        <w:t xml:space="preserve"> </w:t>
      </w:r>
      <w:r w:rsidRPr="008B464C">
        <w:rPr>
          <w:b/>
          <w:bCs/>
          <w:sz w:val="27"/>
          <w:szCs w:val="27"/>
        </w:rPr>
        <w:t xml:space="preserve">плата за участие в электронном аукционе </w:t>
      </w:r>
      <w:r w:rsidR="00907003" w:rsidRPr="008B464C">
        <w:rPr>
          <w:sz w:val="27"/>
          <w:szCs w:val="27"/>
        </w:rPr>
        <w:t xml:space="preserve">(размер устанавливается в соответствии с постановлением Правительства РФ от 10.05.2018 № 564) </w:t>
      </w:r>
      <w:r w:rsidRPr="008B464C">
        <w:rPr>
          <w:b/>
          <w:bCs/>
          <w:sz w:val="27"/>
          <w:szCs w:val="27"/>
        </w:rPr>
        <w:t>не взимается.</w:t>
      </w:r>
    </w:p>
    <w:p w14:paraId="3F05FC18" w14:textId="77777777" w:rsidR="00BF00A2" w:rsidRPr="008B464C" w:rsidRDefault="00BF00A2" w:rsidP="00BF00A2">
      <w:pPr>
        <w:pStyle w:val="Default"/>
        <w:ind w:firstLine="567"/>
        <w:jc w:val="both"/>
        <w:rPr>
          <w:b/>
          <w:bCs/>
          <w:color w:val="auto"/>
          <w:sz w:val="27"/>
          <w:szCs w:val="27"/>
        </w:rPr>
      </w:pPr>
      <w:r w:rsidRPr="008B464C">
        <w:rPr>
          <w:b/>
          <w:bCs/>
          <w:color w:val="auto"/>
          <w:sz w:val="27"/>
          <w:szCs w:val="27"/>
        </w:rPr>
        <w:t>Условия и сроки заключения договоров аренды земельных участков</w:t>
      </w:r>
    </w:p>
    <w:p w14:paraId="63A50DC4" w14:textId="77777777" w:rsidR="00BF00A2" w:rsidRPr="008B464C" w:rsidRDefault="00BF00A2" w:rsidP="00BF00A2">
      <w:pPr>
        <w:pStyle w:val="Default"/>
        <w:ind w:firstLine="567"/>
        <w:jc w:val="both"/>
        <w:rPr>
          <w:color w:val="auto"/>
          <w:sz w:val="27"/>
          <w:szCs w:val="27"/>
        </w:rPr>
      </w:pPr>
      <w:r w:rsidRPr="008B464C">
        <w:rPr>
          <w:color w:val="auto"/>
          <w:sz w:val="27"/>
          <w:szCs w:val="27"/>
        </w:rPr>
        <w:t xml:space="preserve">Заключение договоров аренды земельных участков осуществляется в порядке, предусмотренном Гражданским кодексом Российской Федерации, Земельным кодексом Российской Федерации, иными федеральными законами и нормативно-правовыми актами, а также настоящим извещением.  </w:t>
      </w:r>
    </w:p>
    <w:p w14:paraId="4E0E0B5E"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По результатам проведения электронного аукциона договор аренды земельного участка заключается в электронной форме и подписывается усиленной квалифицированной электронной подписью сторон такого договора.</w:t>
      </w:r>
    </w:p>
    <w:p w14:paraId="0BD6F5F6" w14:textId="77777777" w:rsidR="00772ED1" w:rsidRPr="008B464C" w:rsidRDefault="00772ED1" w:rsidP="00772ED1">
      <w:pPr>
        <w:adjustRightInd w:val="0"/>
        <w:ind w:firstLine="720"/>
        <w:jc w:val="both"/>
        <w:rPr>
          <w:b/>
          <w:sz w:val="27"/>
          <w:szCs w:val="27"/>
        </w:rPr>
      </w:pPr>
      <w:r w:rsidRPr="008B464C">
        <w:rPr>
          <w:b/>
          <w:sz w:val="27"/>
          <w:szCs w:val="27"/>
        </w:rPr>
        <w:t>Льготы</w:t>
      </w:r>
      <w:r w:rsidRPr="008B464C">
        <w:rPr>
          <w:sz w:val="27"/>
          <w:szCs w:val="27"/>
        </w:rPr>
        <w:t xml:space="preserve"> по арендной плате в отношении земельного участка, включенного в перечень муниципального имущества, предусмотренные частью 4 статьи 18 </w:t>
      </w:r>
      <w:r w:rsidRPr="008B464C">
        <w:rPr>
          <w:sz w:val="27"/>
          <w:szCs w:val="27"/>
        </w:rPr>
        <w:lastRenderedPageBreak/>
        <w:t xml:space="preserve">Федерального закона от 24 июля 2007 года  </w:t>
      </w:r>
      <w:r w:rsidR="009E1D06" w:rsidRPr="008B464C">
        <w:rPr>
          <w:sz w:val="27"/>
          <w:szCs w:val="27"/>
        </w:rPr>
        <w:t xml:space="preserve">№ </w:t>
      </w:r>
      <w:r w:rsidRPr="008B464C">
        <w:rPr>
          <w:sz w:val="27"/>
          <w:szCs w:val="27"/>
        </w:rPr>
        <w:t xml:space="preserve">209-ФЗ «О развитии малого и среднего предпринимательства в Российской Федерации», если такие льготы установлены соответственно нормативными правовыми актами Правительства Российской Федерации, нормативными правовыми актами субъектов Российской Федерации, муниципальными правовыми актами </w:t>
      </w:r>
      <w:r w:rsidRPr="008B464C">
        <w:rPr>
          <w:b/>
          <w:sz w:val="27"/>
          <w:szCs w:val="27"/>
        </w:rPr>
        <w:t xml:space="preserve">– </w:t>
      </w:r>
      <w:r w:rsidR="009E1D06" w:rsidRPr="008B464C">
        <w:rPr>
          <w:b/>
          <w:sz w:val="27"/>
          <w:szCs w:val="27"/>
        </w:rPr>
        <w:t>отсутствуют</w:t>
      </w:r>
      <w:r w:rsidRPr="008B464C">
        <w:rPr>
          <w:b/>
          <w:sz w:val="27"/>
          <w:szCs w:val="27"/>
        </w:rPr>
        <w:t>.</w:t>
      </w:r>
    </w:p>
    <w:p w14:paraId="50A6858E" w14:textId="77777777" w:rsidR="00772ED1" w:rsidRPr="008B464C" w:rsidRDefault="00772ED1" w:rsidP="00772ED1">
      <w:pPr>
        <w:adjustRightInd w:val="0"/>
        <w:ind w:firstLine="720"/>
        <w:jc w:val="both"/>
        <w:rPr>
          <w:sz w:val="27"/>
          <w:szCs w:val="27"/>
        </w:rPr>
      </w:pPr>
      <w:r w:rsidRPr="008B464C">
        <w:rPr>
          <w:b/>
          <w:sz w:val="27"/>
          <w:szCs w:val="27"/>
        </w:rPr>
        <w:t>Обязательства</w:t>
      </w:r>
      <w:r w:rsidRPr="008B464C">
        <w:rPr>
          <w:sz w:val="27"/>
          <w:szCs w:val="27"/>
        </w:rPr>
        <w:t xml:space="preserve"> 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в срок, не превышающий двенадцати месяцев </w:t>
      </w:r>
      <w:r w:rsidRPr="008B464C">
        <w:rPr>
          <w:b/>
          <w:sz w:val="27"/>
          <w:szCs w:val="27"/>
        </w:rPr>
        <w:t>- отсутствуют.</w:t>
      </w:r>
    </w:p>
    <w:p w14:paraId="1F5E725A" w14:textId="6F79FD90" w:rsidR="00772ED1" w:rsidRPr="008B464C" w:rsidRDefault="00772ED1" w:rsidP="00772ED1">
      <w:pPr>
        <w:adjustRightInd w:val="0"/>
        <w:ind w:firstLine="720"/>
        <w:jc w:val="both"/>
        <w:rPr>
          <w:b/>
          <w:sz w:val="27"/>
          <w:szCs w:val="27"/>
        </w:rPr>
      </w:pPr>
      <w:r w:rsidRPr="008B464C">
        <w:rPr>
          <w:b/>
          <w:sz w:val="27"/>
          <w:szCs w:val="27"/>
        </w:rPr>
        <w:t>Обязательства</w:t>
      </w:r>
      <w:r w:rsidRPr="008B464C">
        <w:rPr>
          <w:sz w:val="27"/>
          <w:szCs w:val="27"/>
        </w:rPr>
        <w:t xml:space="preserve"> </w:t>
      </w:r>
      <w:r w:rsidR="008C4C0E" w:rsidRPr="008B464C">
        <w:rPr>
          <w:sz w:val="27"/>
          <w:szCs w:val="27"/>
        </w:rPr>
        <w:t xml:space="preserve">по сносу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либо по представлению в орган местного самоуправления муниципального образования город Новомосковск по месту нахождения самовольной постройки утвержденной проектной документации по реконструкции самовольной постройки в целях ее приведения в соответствие с установленными требованиями в срок, не превышающий двенадцати месяцев - </w:t>
      </w:r>
      <w:r w:rsidRPr="008B464C">
        <w:rPr>
          <w:b/>
          <w:sz w:val="27"/>
          <w:szCs w:val="27"/>
        </w:rPr>
        <w:t>отсутствуют.</w:t>
      </w:r>
    </w:p>
    <w:p w14:paraId="0555B167" w14:textId="77777777" w:rsidR="00772ED1" w:rsidRPr="008B464C" w:rsidRDefault="00772ED1" w:rsidP="00772ED1">
      <w:pPr>
        <w:adjustRightInd w:val="0"/>
        <w:ind w:firstLine="720"/>
        <w:jc w:val="both"/>
        <w:rPr>
          <w:b/>
          <w:sz w:val="27"/>
          <w:szCs w:val="27"/>
        </w:rPr>
      </w:pPr>
      <w:r w:rsidRPr="008B464C">
        <w:rPr>
          <w:b/>
          <w:sz w:val="27"/>
          <w:szCs w:val="27"/>
        </w:rPr>
        <w:t>Обязательства</w:t>
      </w:r>
      <w:r w:rsidRPr="008B464C">
        <w:rPr>
          <w:sz w:val="27"/>
          <w:szCs w:val="27"/>
        </w:rPr>
        <w:t xml:space="preserve"> по приведению в соответствие с установленными требованиями здания, сооружения, объекта незавершенного строительства, которые расположены на земельном участке и в отношении которых принято решение о сносе самовольной постройки или ее приведении в соответствие с установленными требованиями, в срок, не превышающий трех лет - </w:t>
      </w:r>
      <w:r w:rsidRPr="008B464C">
        <w:rPr>
          <w:b/>
          <w:sz w:val="27"/>
          <w:szCs w:val="27"/>
        </w:rPr>
        <w:t>отсутствуют.</w:t>
      </w:r>
    </w:p>
    <w:p w14:paraId="43837391" w14:textId="7773318A" w:rsidR="00BF00A2" w:rsidRPr="008B464C" w:rsidRDefault="00BF00A2" w:rsidP="00BF00A2">
      <w:pPr>
        <w:autoSpaceDE w:val="0"/>
        <w:autoSpaceDN w:val="0"/>
        <w:adjustRightInd w:val="0"/>
        <w:ind w:firstLine="567"/>
        <w:jc w:val="both"/>
        <w:rPr>
          <w:b/>
          <w:bCs/>
          <w:i/>
          <w:iCs/>
          <w:sz w:val="27"/>
          <w:szCs w:val="27"/>
          <w:u w:val="single"/>
        </w:rPr>
      </w:pPr>
      <w:r w:rsidRPr="008B464C">
        <w:rPr>
          <w:b/>
          <w:bCs/>
          <w:i/>
          <w:iCs/>
          <w:sz w:val="27"/>
          <w:szCs w:val="27"/>
          <w:u w:val="single"/>
        </w:rPr>
        <w:t>Существенные условия договор</w:t>
      </w:r>
      <w:r w:rsidR="001A613A" w:rsidRPr="008B464C">
        <w:rPr>
          <w:b/>
          <w:bCs/>
          <w:i/>
          <w:iCs/>
          <w:sz w:val="27"/>
          <w:szCs w:val="27"/>
          <w:u w:val="single"/>
        </w:rPr>
        <w:t>ов</w:t>
      </w:r>
      <w:r w:rsidRPr="008B464C">
        <w:rPr>
          <w:b/>
          <w:bCs/>
          <w:i/>
          <w:iCs/>
          <w:sz w:val="27"/>
          <w:szCs w:val="27"/>
          <w:u w:val="single"/>
        </w:rPr>
        <w:t xml:space="preserve"> аренды:</w:t>
      </w:r>
    </w:p>
    <w:p w14:paraId="50018AA3" w14:textId="0EDEEEE4" w:rsidR="008079F7" w:rsidRDefault="00BF00A2" w:rsidP="00BF00A2">
      <w:pPr>
        <w:autoSpaceDE w:val="0"/>
        <w:autoSpaceDN w:val="0"/>
        <w:adjustRightInd w:val="0"/>
        <w:ind w:firstLine="567"/>
        <w:jc w:val="both"/>
        <w:rPr>
          <w:sz w:val="27"/>
          <w:szCs w:val="27"/>
        </w:rPr>
      </w:pPr>
      <w:r w:rsidRPr="008B464C">
        <w:rPr>
          <w:sz w:val="27"/>
          <w:szCs w:val="27"/>
        </w:rPr>
        <w:t>Земельны</w:t>
      </w:r>
      <w:r w:rsidR="001A613A" w:rsidRPr="008B464C">
        <w:rPr>
          <w:sz w:val="27"/>
          <w:szCs w:val="27"/>
        </w:rPr>
        <w:t>е</w:t>
      </w:r>
      <w:r w:rsidRPr="008B464C">
        <w:rPr>
          <w:sz w:val="27"/>
          <w:szCs w:val="27"/>
        </w:rPr>
        <w:t xml:space="preserve"> участ</w:t>
      </w:r>
      <w:r w:rsidR="001A613A" w:rsidRPr="008B464C">
        <w:rPr>
          <w:sz w:val="27"/>
          <w:szCs w:val="27"/>
        </w:rPr>
        <w:t>ки</w:t>
      </w:r>
      <w:r w:rsidRPr="008B464C">
        <w:rPr>
          <w:sz w:val="27"/>
          <w:szCs w:val="27"/>
        </w:rPr>
        <w:t xml:space="preserve"> предоставля</w:t>
      </w:r>
      <w:r w:rsidR="001A613A" w:rsidRPr="008B464C">
        <w:rPr>
          <w:sz w:val="27"/>
          <w:szCs w:val="27"/>
        </w:rPr>
        <w:t>ются</w:t>
      </w:r>
      <w:r w:rsidRPr="008B464C">
        <w:rPr>
          <w:sz w:val="27"/>
          <w:szCs w:val="27"/>
        </w:rPr>
        <w:t xml:space="preserve"> в аренду</w:t>
      </w:r>
      <w:r w:rsidR="0001024B">
        <w:rPr>
          <w:sz w:val="27"/>
          <w:szCs w:val="27"/>
        </w:rPr>
        <w:t xml:space="preserve"> </w:t>
      </w:r>
      <w:r w:rsidR="008079F7">
        <w:rPr>
          <w:sz w:val="27"/>
          <w:szCs w:val="27"/>
        </w:rPr>
        <w:t xml:space="preserve">для </w:t>
      </w:r>
      <w:r w:rsidR="00F05CEC">
        <w:rPr>
          <w:sz w:val="27"/>
          <w:szCs w:val="27"/>
        </w:rPr>
        <w:t>ведения садоводства</w:t>
      </w:r>
      <w:r w:rsidR="003639EB">
        <w:rPr>
          <w:sz w:val="27"/>
          <w:szCs w:val="27"/>
        </w:rPr>
        <w:t>.</w:t>
      </w:r>
      <w:r w:rsidR="008079F7">
        <w:rPr>
          <w:sz w:val="27"/>
          <w:szCs w:val="27"/>
        </w:rPr>
        <w:t xml:space="preserve"> </w:t>
      </w:r>
    </w:p>
    <w:p w14:paraId="71F8BD50" w14:textId="34FD6551" w:rsidR="00BF00A2" w:rsidRPr="008B464C" w:rsidRDefault="00BF00A2" w:rsidP="00BF00A2">
      <w:pPr>
        <w:autoSpaceDE w:val="0"/>
        <w:autoSpaceDN w:val="0"/>
        <w:adjustRightInd w:val="0"/>
        <w:ind w:firstLine="567"/>
        <w:jc w:val="both"/>
        <w:rPr>
          <w:sz w:val="27"/>
          <w:szCs w:val="27"/>
        </w:rPr>
      </w:pPr>
      <w:r w:rsidRPr="008B464C">
        <w:rPr>
          <w:sz w:val="27"/>
          <w:szCs w:val="27"/>
        </w:rPr>
        <w:t>Договор</w:t>
      </w:r>
      <w:r w:rsidR="001A613A" w:rsidRPr="008B464C">
        <w:rPr>
          <w:sz w:val="27"/>
          <w:szCs w:val="27"/>
        </w:rPr>
        <w:t>ы</w:t>
      </w:r>
      <w:r w:rsidRPr="008B464C">
        <w:rPr>
          <w:sz w:val="27"/>
          <w:szCs w:val="27"/>
        </w:rPr>
        <w:t xml:space="preserve"> аренды земельн</w:t>
      </w:r>
      <w:r w:rsidR="001A613A" w:rsidRPr="008B464C">
        <w:rPr>
          <w:sz w:val="27"/>
          <w:szCs w:val="27"/>
        </w:rPr>
        <w:t>ых</w:t>
      </w:r>
      <w:r w:rsidRPr="008B464C">
        <w:rPr>
          <w:sz w:val="27"/>
          <w:szCs w:val="27"/>
        </w:rPr>
        <w:t xml:space="preserve"> участк</w:t>
      </w:r>
      <w:r w:rsidR="001A613A" w:rsidRPr="008B464C">
        <w:rPr>
          <w:sz w:val="27"/>
          <w:szCs w:val="27"/>
        </w:rPr>
        <w:t>ов</w:t>
      </w:r>
      <w:r w:rsidRPr="008B464C">
        <w:rPr>
          <w:sz w:val="27"/>
          <w:szCs w:val="27"/>
        </w:rPr>
        <w:t xml:space="preserve"> заключа</w:t>
      </w:r>
      <w:r w:rsidR="001A613A" w:rsidRPr="008B464C">
        <w:rPr>
          <w:sz w:val="27"/>
          <w:szCs w:val="27"/>
        </w:rPr>
        <w:t>ют</w:t>
      </w:r>
      <w:r w:rsidRPr="008B464C">
        <w:rPr>
          <w:sz w:val="27"/>
          <w:szCs w:val="27"/>
        </w:rPr>
        <w:t xml:space="preserve">ся на срок </w:t>
      </w:r>
      <w:r w:rsidR="00821B0D" w:rsidRPr="008B464C">
        <w:rPr>
          <w:sz w:val="27"/>
          <w:szCs w:val="27"/>
        </w:rPr>
        <w:t>2</w:t>
      </w:r>
      <w:r w:rsidR="00544B55" w:rsidRPr="008B464C">
        <w:rPr>
          <w:sz w:val="27"/>
          <w:szCs w:val="27"/>
        </w:rPr>
        <w:t>0</w:t>
      </w:r>
      <w:r w:rsidR="00F755FC" w:rsidRPr="008B464C">
        <w:rPr>
          <w:sz w:val="27"/>
          <w:szCs w:val="27"/>
        </w:rPr>
        <w:t xml:space="preserve"> (</w:t>
      </w:r>
      <w:r w:rsidR="00821B0D" w:rsidRPr="008B464C">
        <w:rPr>
          <w:sz w:val="27"/>
          <w:szCs w:val="27"/>
        </w:rPr>
        <w:t>два</w:t>
      </w:r>
      <w:r w:rsidR="00544B55" w:rsidRPr="008B464C">
        <w:rPr>
          <w:sz w:val="27"/>
          <w:szCs w:val="27"/>
        </w:rPr>
        <w:t>дцать)</w:t>
      </w:r>
      <w:r w:rsidR="00F755FC" w:rsidRPr="008B464C">
        <w:rPr>
          <w:sz w:val="27"/>
          <w:szCs w:val="27"/>
        </w:rPr>
        <w:t xml:space="preserve"> </w:t>
      </w:r>
      <w:r w:rsidR="00544B55" w:rsidRPr="008B464C">
        <w:rPr>
          <w:sz w:val="27"/>
          <w:szCs w:val="27"/>
        </w:rPr>
        <w:t>лет</w:t>
      </w:r>
      <w:r w:rsidR="00E944F6" w:rsidRPr="008B464C">
        <w:rPr>
          <w:sz w:val="27"/>
          <w:szCs w:val="27"/>
        </w:rPr>
        <w:t>.</w:t>
      </w:r>
    </w:p>
    <w:p w14:paraId="6E83AD01" w14:textId="5B00E5FA" w:rsidR="00BF00A2" w:rsidRPr="008B464C" w:rsidRDefault="00BF00A2" w:rsidP="00BF00A2">
      <w:pPr>
        <w:autoSpaceDE w:val="0"/>
        <w:autoSpaceDN w:val="0"/>
        <w:adjustRightInd w:val="0"/>
        <w:ind w:firstLine="567"/>
        <w:jc w:val="both"/>
        <w:rPr>
          <w:sz w:val="27"/>
          <w:szCs w:val="27"/>
        </w:rPr>
      </w:pPr>
      <w:r w:rsidRPr="008B464C">
        <w:rPr>
          <w:sz w:val="27"/>
          <w:szCs w:val="27"/>
        </w:rPr>
        <w:t>Размер арендной платы не изменяется в течении срока действия договор</w:t>
      </w:r>
      <w:r w:rsidR="001A613A" w:rsidRPr="008B464C">
        <w:rPr>
          <w:sz w:val="27"/>
          <w:szCs w:val="27"/>
        </w:rPr>
        <w:t>ов</w:t>
      </w:r>
      <w:r w:rsidRPr="008B464C">
        <w:rPr>
          <w:sz w:val="27"/>
          <w:szCs w:val="27"/>
        </w:rPr>
        <w:t xml:space="preserve"> аренды земельн</w:t>
      </w:r>
      <w:r w:rsidR="001A613A" w:rsidRPr="008B464C">
        <w:rPr>
          <w:sz w:val="27"/>
          <w:szCs w:val="27"/>
        </w:rPr>
        <w:t>ых</w:t>
      </w:r>
      <w:r w:rsidRPr="008B464C">
        <w:rPr>
          <w:sz w:val="27"/>
          <w:szCs w:val="27"/>
        </w:rPr>
        <w:t xml:space="preserve"> участк</w:t>
      </w:r>
      <w:r w:rsidR="001A613A" w:rsidRPr="008B464C">
        <w:rPr>
          <w:sz w:val="27"/>
          <w:szCs w:val="27"/>
        </w:rPr>
        <w:t>ов</w:t>
      </w:r>
      <w:r w:rsidRPr="008B464C">
        <w:rPr>
          <w:sz w:val="27"/>
          <w:szCs w:val="27"/>
        </w:rPr>
        <w:t>.</w:t>
      </w:r>
    </w:p>
    <w:p w14:paraId="4C9104CF" w14:textId="14DC3DAE" w:rsidR="00BF00A2" w:rsidRPr="008B464C" w:rsidRDefault="00BF00A2" w:rsidP="00BF00A2">
      <w:pPr>
        <w:autoSpaceDE w:val="0"/>
        <w:autoSpaceDN w:val="0"/>
        <w:adjustRightInd w:val="0"/>
        <w:ind w:firstLine="567"/>
        <w:jc w:val="both"/>
        <w:rPr>
          <w:sz w:val="27"/>
          <w:szCs w:val="27"/>
        </w:rPr>
      </w:pPr>
      <w:r w:rsidRPr="008B464C">
        <w:rPr>
          <w:sz w:val="27"/>
          <w:szCs w:val="27"/>
        </w:rPr>
        <w:t xml:space="preserve">Задаток, внесенный лицом, признанным победителем аукциона, или иным лицом, с которым </w:t>
      </w:r>
      <w:r w:rsidR="00907003" w:rsidRPr="008B464C">
        <w:rPr>
          <w:sz w:val="27"/>
          <w:szCs w:val="27"/>
        </w:rPr>
        <w:t xml:space="preserve">в соответствии с  </w:t>
      </w:r>
      <w:hyperlink r:id="rId17" w:history="1">
        <w:r w:rsidR="00907003" w:rsidRPr="008B464C">
          <w:rPr>
            <w:sz w:val="27"/>
            <w:szCs w:val="27"/>
          </w:rPr>
          <w:t>пунктами 13</w:t>
        </w:r>
      </w:hyperlink>
      <w:r w:rsidR="00907003" w:rsidRPr="008B464C">
        <w:rPr>
          <w:sz w:val="27"/>
          <w:szCs w:val="27"/>
        </w:rPr>
        <w:t xml:space="preserve">, </w:t>
      </w:r>
      <w:hyperlink r:id="rId18" w:history="1">
        <w:r w:rsidR="00907003" w:rsidRPr="008B464C">
          <w:rPr>
            <w:sz w:val="27"/>
            <w:szCs w:val="27"/>
          </w:rPr>
          <w:t>14</w:t>
        </w:r>
      </w:hyperlink>
      <w:r w:rsidR="00907003" w:rsidRPr="008B464C">
        <w:rPr>
          <w:sz w:val="27"/>
          <w:szCs w:val="27"/>
        </w:rPr>
        <w:t xml:space="preserve">, </w:t>
      </w:r>
      <w:hyperlink r:id="rId19" w:history="1">
        <w:r w:rsidR="00907003" w:rsidRPr="008B464C">
          <w:rPr>
            <w:sz w:val="27"/>
            <w:szCs w:val="27"/>
          </w:rPr>
          <w:t>20</w:t>
        </w:r>
      </w:hyperlink>
      <w:r w:rsidR="00907003" w:rsidRPr="008B464C">
        <w:rPr>
          <w:sz w:val="27"/>
          <w:szCs w:val="27"/>
        </w:rPr>
        <w:t xml:space="preserve"> и </w:t>
      </w:r>
      <w:hyperlink r:id="rId20" w:history="1">
        <w:r w:rsidR="00907003" w:rsidRPr="008B464C">
          <w:rPr>
            <w:sz w:val="27"/>
            <w:szCs w:val="27"/>
          </w:rPr>
          <w:t>25 статьи 39.12</w:t>
        </w:r>
      </w:hyperlink>
      <w:r w:rsidR="00907003" w:rsidRPr="008B464C">
        <w:rPr>
          <w:sz w:val="27"/>
          <w:szCs w:val="27"/>
        </w:rPr>
        <w:t xml:space="preserve"> Земельного кодекса Российской Федерации </w:t>
      </w:r>
      <w:r w:rsidRPr="008B464C">
        <w:rPr>
          <w:sz w:val="27"/>
          <w:szCs w:val="27"/>
        </w:rPr>
        <w:t xml:space="preserve">заключается договор аренды земельного участка, засчитывается в счет арендной платы за него. Задатки, внесенные этими лицами, не заключившими в установленном порядке договор аренды земельного участка вследствие уклонения от заключения указанных договоров, не возвращаются. </w:t>
      </w:r>
    </w:p>
    <w:p w14:paraId="7272665E"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Арендатор производит оплату арендной платы за текущий год в течение 30 календарных дней с момента подписания договора аренды земельного участка.</w:t>
      </w:r>
    </w:p>
    <w:p w14:paraId="29CE16F1"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За второй и последующие годы за использование земельного участка арендная плата вносится Арендатором ежеквартально в размере ¼ размера ежегодной арендной платы по договору аренды земельного участка.</w:t>
      </w:r>
    </w:p>
    <w:p w14:paraId="6252D984"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 не позднее 15 числа последнего месяца оплачиваемого квартала, а именно:</w:t>
      </w:r>
    </w:p>
    <w:p w14:paraId="1F6F7F1D"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1 квартал – 15 марта;</w:t>
      </w:r>
    </w:p>
    <w:p w14:paraId="136C2D11"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2 квартал – 15 июня;</w:t>
      </w:r>
    </w:p>
    <w:p w14:paraId="38099B20"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3 квартал – 15 сентября;</w:t>
      </w:r>
    </w:p>
    <w:p w14:paraId="6390EC12" w14:textId="77777777" w:rsidR="00BF00A2" w:rsidRPr="008B464C" w:rsidRDefault="00BF00A2" w:rsidP="00BF00A2">
      <w:pPr>
        <w:autoSpaceDE w:val="0"/>
        <w:autoSpaceDN w:val="0"/>
        <w:adjustRightInd w:val="0"/>
        <w:ind w:firstLine="567"/>
        <w:jc w:val="both"/>
        <w:rPr>
          <w:sz w:val="27"/>
          <w:szCs w:val="27"/>
        </w:rPr>
      </w:pPr>
      <w:r w:rsidRPr="008B464C">
        <w:rPr>
          <w:sz w:val="27"/>
          <w:szCs w:val="27"/>
        </w:rPr>
        <w:t>срок уплаты арендной платы за 4 квартал – 15 декабря.</w:t>
      </w:r>
    </w:p>
    <w:p w14:paraId="49BD5963" w14:textId="77777777" w:rsidR="00BF00A2" w:rsidRPr="008B464C" w:rsidRDefault="00BF00A2" w:rsidP="00BF00A2">
      <w:pPr>
        <w:autoSpaceDE w:val="0"/>
        <w:autoSpaceDN w:val="0"/>
        <w:adjustRightInd w:val="0"/>
        <w:ind w:firstLine="567"/>
        <w:jc w:val="both"/>
        <w:rPr>
          <w:sz w:val="27"/>
          <w:szCs w:val="27"/>
        </w:rPr>
      </w:pPr>
      <w:r w:rsidRPr="008B464C">
        <w:rPr>
          <w:sz w:val="27"/>
          <w:szCs w:val="27"/>
        </w:rPr>
        <w:lastRenderedPageBreak/>
        <w:t>За нарушение сроков перечисления сумм, подлежащих уплате по договору аренды земельного участка Арендатор обязан уплатить пени в размере 0,1 процента от просроченной суммы за каждый день просрочки.</w:t>
      </w:r>
    </w:p>
    <w:p w14:paraId="001B058F" w14:textId="16A1819F" w:rsidR="00BF00A2" w:rsidRPr="008B464C" w:rsidRDefault="00BF00A2" w:rsidP="00BF00A2">
      <w:pPr>
        <w:autoSpaceDE w:val="0"/>
        <w:autoSpaceDN w:val="0"/>
        <w:adjustRightInd w:val="0"/>
        <w:ind w:firstLine="567"/>
        <w:jc w:val="both"/>
        <w:rPr>
          <w:sz w:val="27"/>
          <w:szCs w:val="27"/>
        </w:rPr>
      </w:pPr>
      <w:r w:rsidRPr="008B464C">
        <w:rPr>
          <w:sz w:val="27"/>
          <w:szCs w:val="27"/>
        </w:rPr>
        <w:t>Не допускается заключение договор</w:t>
      </w:r>
      <w:r w:rsidR="001A613A" w:rsidRPr="008B464C">
        <w:rPr>
          <w:sz w:val="27"/>
          <w:szCs w:val="27"/>
        </w:rPr>
        <w:t>ов</w:t>
      </w:r>
      <w:r w:rsidRPr="008B464C">
        <w:rPr>
          <w:sz w:val="27"/>
          <w:szCs w:val="27"/>
        </w:rPr>
        <w:t xml:space="preserve"> аренды земельн</w:t>
      </w:r>
      <w:r w:rsidR="001A613A" w:rsidRPr="008B464C">
        <w:rPr>
          <w:sz w:val="27"/>
          <w:szCs w:val="27"/>
        </w:rPr>
        <w:t xml:space="preserve">ых </w:t>
      </w:r>
      <w:r w:rsidRPr="008B464C">
        <w:rPr>
          <w:sz w:val="27"/>
          <w:szCs w:val="27"/>
        </w:rPr>
        <w:t>участк</w:t>
      </w:r>
      <w:r w:rsidR="001A613A" w:rsidRPr="008B464C">
        <w:rPr>
          <w:sz w:val="27"/>
          <w:szCs w:val="27"/>
        </w:rPr>
        <w:t>ов</w:t>
      </w:r>
      <w:r w:rsidRPr="008B464C">
        <w:rPr>
          <w:sz w:val="27"/>
          <w:szCs w:val="27"/>
        </w:rPr>
        <w:t xml:space="preserve"> ранее чем через 10 (десять) </w:t>
      </w:r>
      <w:r w:rsidR="00323305">
        <w:rPr>
          <w:sz w:val="27"/>
          <w:szCs w:val="27"/>
        </w:rPr>
        <w:t xml:space="preserve">календарных </w:t>
      </w:r>
      <w:r w:rsidRPr="008B464C">
        <w:rPr>
          <w:sz w:val="27"/>
          <w:szCs w:val="27"/>
        </w:rPr>
        <w:t xml:space="preserve">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w:t>
      </w:r>
      <w:r w:rsidR="000A6A3B" w:rsidRPr="008B464C">
        <w:rPr>
          <w:sz w:val="27"/>
          <w:szCs w:val="27"/>
        </w:rPr>
        <w:t>ГИС Торги</w:t>
      </w:r>
      <w:r w:rsidRPr="008B464C">
        <w:rPr>
          <w:sz w:val="27"/>
          <w:szCs w:val="27"/>
        </w:rPr>
        <w:t xml:space="preserve">.  </w:t>
      </w:r>
    </w:p>
    <w:p w14:paraId="27B0E337" w14:textId="69ECBB64" w:rsidR="00BF00A2" w:rsidRPr="008B464C" w:rsidRDefault="0079680D" w:rsidP="00BF00A2">
      <w:pPr>
        <w:pStyle w:val="Default"/>
        <w:ind w:firstLine="567"/>
        <w:jc w:val="both"/>
        <w:rPr>
          <w:color w:val="auto"/>
          <w:sz w:val="27"/>
          <w:szCs w:val="27"/>
        </w:rPr>
      </w:pPr>
      <w:r w:rsidRPr="008B464C">
        <w:rPr>
          <w:color w:val="auto"/>
          <w:sz w:val="27"/>
          <w:szCs w:val="27"/>
        </w:rPr>
        <w:t>Организатор аукциона</w:t>
      </w:r>
      <w:r w:rsidR="00BF00A2" w:rsidRPr="008B464C">
        <w:rPr>
          <w:color w:val="auto"/>
          <w:sz w:val="27"/>
          <w:szCs w:val="27"/>
        </w:rPr>
        <w:t xml:space="preserve"> обязан в течении пят</w:t>
      </w:r>
      <w:r w:rsidRPr="008B464C">
        <w:rPr>
          <w:color w:val="auto"/>
          <w:sz w:val="27"/>
          <w:szCs w:val="27"/>
        </w:rPr>
        <w:t>и</w:t>
      </w:r>
      <w:r w:rsidR="00BF00A2" w:rsidRPr="008B464C">
        <w:rPr>
          <w:color w:val="auto"/>
          <w:sz w:val="27"/>
          <w:szCs w:val="27"/>
        </w:rPr>
        <w:t xml:space="preserve"> </w:t>
      </w:r>
      <w:r w:rsidR="00323305">
        <w:rPr>
          <w:color w:val="auto"/>
          <w:sz w:val="27"/>
          <w:szCs w:val="27"/>
        </w:rPr>
        <w:t xml:space="preserve">календарных </w:t>
      </w:r>
      <w:r w:rsidR="00BF00A2" w:rsidRPr="008B464C">
        <w:rPr>
          <w:color w:val="auto"/>
          <w:sz w:val="27"/>
          <w:szCs w:val="27"/>
        </w:rPr>
        <w:t>дней со дня истечения вышеуказанного срока направить победителю электронного аукциона или иным лицам, с которыми заключается договор аренды земельного участка, подписанный проект договора аренды.</w:t>
      </w:r>
    </w:p>
    <w:p w14:paraId="48098B86" w14:textId="3B1B3EA2" w:rsidR="00BF00A2" w:rsidRPr="008B464C" w:rsidRDefault="00BF00A2" w:rsidP="00BF00A2">
      <w:pPr>
        <w:pStyle w:val="Default"/>
        <w:ind w:firstLine="567"/>
        <w:jc w:val="both"/>
        <w:rPr>
          <w:color w:val="auto"/>
          <w:sz w:val="27"/>
          <w:szCs w:val="27"/>
        </w:rPr>
      </w:pPr>
      <w:r w:rsidRPr="008B464C">
        <w:rPr>
          <w:color w:val="auto"/>
          <w:sz w:val="27"/>
          <w:szCs w:val="27"/>
        </w:rPr>
        <w:t>Победитель аукциона или иное лицо, с которым</w:t>
      </w:r>
      <w:r w:rsidR="00997934" w:rsidRPr="008B464C">
        <w:rPr>
          <w:color w:val="auto"/>
          <w:sz w:val="27"/>
          <w:szCs w:val="27"/>
        </w:rPr>
        <w:t xml:space="preserve"> в соответствии </w:t>
      </w:r>
      <w:r w:rsidR="00997934" w:rsidRPr="008B464C">
        <w:rPr>
          <w:sz w:val="27"/>
          <w:szCs w:val="27"/>
        </w:rPr>
        <w:t xml:space="preserve">с  </w:t>
      </w:r>
      <w:hyperlink r:id="rId21" w:history="1">
        <w:r w:rsidR="00997934" w:rsidRPr="008B464C">
          <w:rPr>
            <w:sz w:val="27"/>
            <w:szCs w:val="27"/>
          </w:rPr>
          <w:t>пунктами 13</w:t>
        </w:r>
      </w:hyperlink>
      <w:r w:rsidR="00997934" w:rsidRPr="008B464C">
        <w:rPr>
          <w:sz w:val="27"/>
          <w:szCs w:val="27"/>
        </w:rPr>
        <w:t xml:space="preserve">, </w:t>
      </w:r>
      <w:hyperlink r:id="rId22" w:history="1">
        <w:r w:rsidR="00997934" w:rsidRPr="008B464C">
          <w:rPr>
            <w:sz w:val="27"/>
            <w:szCs w:val="27"/>
          </w:rPr>
          <w:t>14</w:t>
        </w:r>
      </w:hyperlink>
      <w:r w:rsidR="00997934" w:rsidRPr="008B464C">
        <w:rPr>
          <w:sz w:val="27"/>
          <w:szCs w:val="27"/>
        </w:rPr>
        <w:t xml:space="preserve">, </w:t>
      </w:r>
      <w:hyperlink r:id="rId23" w:history="1">
        <w:r w:rsidR="00997934" w:rsidRPr="008B464C">
          <w:rPr>
            <w:sz w:val="27"/>
            <w:szCs w:val="27"/>
          </w:rPr>
          <w:t>20</w:t>
        </w:r>
      </w:hyperlink>
      <w:r w:rsidR="00997934" w:rsidRPr="008B464C">
        <w:rPr>
          <w:sz w:val="27"/>
          <w:szCs w:val="27"/>
        </w:rPr>
        <w:t xml:space="preserve"> и </w:t>
      </w:r>
      <w:hyperlink r:id="rId24" w:history="1">
        <w:r w:rsidR="00997934" w:rsidRPr="008B464C">
          <w:rPr>
            <w:sz w:val="27"/>
            <w:szCs w:val="27"/>
          </w:rPr>
          <w:t>25 статьи 39.12</w:t>
        </w:r>
      </w:hyperlink>
      <w:r w:rsidR="00997934" w:rsidRPr="008B464C">
        <w:rPr>
          <w:sz w:val="27"/>
          <w:szCs w:val="27"/>
        </w:rPr>
        <w:t xml:space="preserve"> Земельного кодекса Российской Федерации</w:t>
      </w:r>
      <w:r w:rsidRPr="008B464C">
        <w:rPr>
          <w:color w:val="auto"/>
          <w:sz w:val="27"/>
          <w:szCs w:val="27"/>
        </w:rPr>
        <w:t xml:space="preserve"> заключается договор аренды земельного участка, обязаны подписать договор аренды земельного участка в течение </w:t>
      </w:r>
      <w:r w:rsidR="00997934" w:rsidRPr="008B464C">
        <w:rPr>
          <w:color w:val="auto"/>
          <w:sz w:val="27"/>
          <w:szCs w:val="27"/>
        </w:rPr>
        <w:t>1</w:t>
      </w:r>
      <w:r w:rsidRPr="008B464C">
        <w:rPr>
          <w:color w:val="auto"/>
          <w:sz w:val="27"/>
          <w:szCs w:val="27"/>
        </w:rPr>
        <w:t>0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им такого договора.    </w:t>
      </w:r>
    </w:p>
    <w:p w14:paraId="313A740A" w14:textId="7BE7C9F6" w:rsidR="00BF00A2" w:rsidRPr="008B464C" w:rsidRDefault="00BF00A2" w:rsidP="00BF00A2">
      <w:pPr>
        <w:pStyle w:val="Default"/>
        <w:ind w:firstLine="567"/>
        <w:jc w:val="both"/>
        <w:rPr>
          <w:color w:val="auto"/>
          <w:sz w:val="27"/>
          <w:szCs w:val="27"/>
        </w:rPr>
      </w:pPr>
      <w:r w:rsidRPr="008B464C">
        <w:rPr>
          <w:color w:val="auto"/>
          <w:sz w:val="27"/>
          <w:szCs w:val="27"/>
        </w:rPr>
        <w:t xml:space="preserve">Если договор аренды земельного участка в течение </w:t>
      </w:r>
      <w:r w:rsidR="00997934" w:rsidRPr="008B464C">
        <w:rPr>
          <w:color w:val="auto"/>
          <w:sz w:val="27"/>
          <w:szCs w:val="27"/>
        </w:rPr>
        <w:t>1</w:t>
      </w:r>
      <w:r w:rsidRPr="008B464C">
        <w:rPr>
          <w:color w:val="auto"/>
          <w:sz w:val="27"/>
          <w:szCs w:val="27"/>
        </w:rPr>
        <w:t>0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проекта договора аренды земельного участка победителю аукциона не был им подписан и представлен Организатору </w:t>
      </w:r>
      <w:r w:rsidR="000A6A3B" w:rsidRPr="008B464C">
        <w:rPr>
          <w:color w:val="auto"/>
          <w:sz w:val="27"/>
          <w:szCs w:val="27"/>
        </w:rPr>
        <w:t>аукциона</w:t>
      </w:r>
      <w:r w:rsidRPr="008B464C">
        <w:rPr>
          <w:color w:val="auto"/>
          <w:sz w:val="27"/>
          <w:szCs w:val="27"/>
        </w:rPr>
        <w:t xml:space="preserve">, то Организатор </w:t>
      </w:r>
      <w:r w:rsidR="000A6A3B" w:rsidRPr="008B464C">
        <w:rPr>
          <w:color w:val="auto"/>
          <w:sz w:val="27"/>
          <w:szCs w:val="27"/>
        </w:rPr>
        <w:t>аукциона</w:t>
      </w:r>
      <w:r w:rsidRPr="008B464C">
        <w:rPr>
          <w:color w:val="auto"/>
          <w:sz w:val="27"/>
          <w:szCs w:val="27"/>
        </w:rPr>
        <w:t xml:space="preserve"> </w:t>
      </w:r>
      <w:r w:rsidR="00997934" w:rsidRPr="008B464C">
        <w:rPr>
          <w:color w:val="auto"/>
          <w:sz w:val="27"/>
          <w:szCs w:val="27"/>
        </w:rPr>
        <w:t xml:space="preserve">направляет </w:t>
      </w:r>
      <w:r w:rsidRPr="008B464C">
        <w:rPr>
          <w:color w:val="auto"/>
          <w:sz w:val="27"/>
          <w:szCs w:val="27"/>
        </w:rPr>
        <w:t xml:space="preserve">указанный договор иному участнику аукциона, который сделал предпоследнее предложение о цене предмета аукциона, по цене, предложенной </w:t>
      </w:r>
      <w:r w:rsidR="00997934" w:rsidRPr="008B464C">
        <w:rPr>
          <w:color w:val="auto"/>
          <w:sz w:val="27"/>
          <w:szCs w:val="27"/>
        </w:rPr>
        <w:t>таким участником аукциона</w:t>
      </w:r>
      <w:r w:rsidRPr="008B464C">
        <w:rPr>
          <w:color w:val="auto"/>
          <w:sz w:val="27"/>
          <w:szCs w:val="27"/>
        </w:rPr>
        <w:t>.</w:t>
      </w:r>
    </w:p>
    <w:p w14:paraId="2A826DBD" w14:textId="4FEC04C5" w:rsidR="00BF00A2" w:rsidRPr="008B464C" w:rsidRDefault="00BF00A2" w:rsidP="00BF00A2">
      <w:pPr>
        <w:pStyle w:val="Default"/>
        <w:ind w:firstLine="567"/>
        <w:jc w:val="both"/>
        <w:rPr>
          <w:color w:val="auto"/>
          <w:sz w:val="27"/>
          <w:szCs w:val="27"/>
        </w:rPr>
      </w:pPr>
      <w:r w:rsidRPr="008B464C">
        <w:rPr>
          <w:color w:val="auto"/>
          <w:sz w:val="27"/>
          <w:szCs w:val="27"/>
        </w:rPr>
        <w:t xml:space="preserve">В случае, если победитель аукциона или иное лицо, с которым </w:t>
      </w:r>
      <w:r w:rsidR="00997934" w:rsidRPr="008B464C">
        <w:rPr>
          <w:color w:val="auto"/>
          <w:sz w:val="27"/>
          <w:szCs w:val="27"/>
        </w:rPr>
        <w:t xml:space="preserve">в соответствии </w:t>
      </w:r>
      <w:r w:rsidR="00997934" w:rsidRPr="008B464C">
        <w:rPr>
          <w:sz w:val="27"/>
          <w:szCs w:val="27"/>
        </w:rPr>
        <w:t xml:space="preserve">с  </w:t>
      </w:r>
      <w:hyperlink r:id="rId25" w:history="1">
        <w:r w:rsidR="00997934" w:rsidRPr="008B464C">
          <w:rPr>
            <w:sz w:val="27"/>
            <w:szCs w:val="27"/>
          </w:rPr>
          <w:t>пунктами 13</w:t>
        </w:r>
      </w:hyperlink>
      <w:r w:rsidR="00997934" w:rsidRPr="008B464C">
        <w:rPr>
          <w:sz w:val="27"/>
          <w:szCs w:val="27"/>
        </w:rPr>
        <w:t xml:space="preserve">, </w:t>
      </w:r>
      <w:hyperlink r:id="rId26" w:history="1">
        <w:r w:rsidR="00997934" w:rsidRPr="008B464C">
          <w:rPr>
            <w:sz w:val="27"/>
            <w:szCs w:val="27"/>
          </w:rPr>
          <w:t>14</w:t>
        </w:r>
      </w:hyperlink>
      <w:r w:rsidR="00997934" w:rsidRPr="008B464C">
        <w:rPr>
          <w:sz w:val="27"/>
          <w:szCs w:val="27"/>
        </w:rPr>
        <w:t xml:space="preserve">, </w:t>
      </w:r>
      <w:hyperlink r:id="rId27" w:history="1">
        <w:r w:rsidR="00997934" w:rsidRPr="008B464C">
          <w:rPr>
            <w:sz w:val="27"/>
            <w:szCs w:val="27"/>
          </w:rPr>
          <w:t>20</w:t>
        </w:r>
      </w:hyperlink>
      <w:r w:rsidR="00997934" w:rsidRPr="008B464C">
        <w:rPr>
          <w:sz w:val="27"/>
          <w:szCs w:val="27"/>
        </w:rPr>
        <w:t xml:space="preserve"> и </w:t>
      </w:r>
      <w:hyperlink r:id="rId28" w:history="1">
        <w:r w:rsidR="00997934" w:rsidRPr="008B464C">
          <w:rPr>
            <w:sz w:val="27"/>
            <w:szCs w:val="27"/>
          </w:rPr>
          <w:t>25 статьи 39.12</w:t>
        </w:r>
      </w:hyperlink>
      <w:r w:rsidR="00997934" w:rsidRPr="008B464C">
        <w:rPr>
          <w:sz w:val="27"/>
          <w:szCs w:val="27"/>
        </w:rPr>
        <w:t xml:space="preserve"> Земельного кодекса Российской Федерации</w:t>
      </w:r>
      <w:r w:rsidR="00997934" w:rsidRPr="008B464C">
        <w:rPr>
          <w:color w:val="auto"/>
          <w:sz w:val="27"/>
          <w:szCs w:val="27"/>
        </w:rPr>
        <w:t xml:space="preserve"> </w:t>
      </w:r>
      <w:r w:rsidRPr="008B464C">
        <w:rPr>
          <w:color w:val="auto"/>
          <w:sz w:val="27"/>
          <w:szCs w:val="27"/>
        </w:rPr>
        <w:t xml:space="preserve">заключается договор аренды земельного участка в соответствии с настоящим извещением, в течение </w:t>
      </w:r>
      <w:r w:rsidR="00997934" w:rsidRPr="008B464C">
        <w:rPr>
          <w:color w:val="auto"/>
          <w:sz w:val="27"/>
          <w:szCs w:val="27"/>
        </w:rPr>
        <w:t>10</w:t>
      </w:r>
      <w:r w:rsidRPr="008B464C">
        <w:rPr>
          <w:color w:val="auto"/>
          <w:sz w:val="27"/>
          <w:szCs w:val="27"/>
        </w:rPr>
        <w:t xml:space="preserve"> (</w:t>
      </w:r>
      <w:r w:rsidR="00997934" w:rsidRPr="008B464C">
        <w:rPr>
          <w:color w:val="auto"/>
          <w:sz w:val="27"/>
          <w:szCs w:val="27"/>
        </w:rPr>
        <w:t>десяти</w:t>
      </w:r>
      <w:r w:rsidRPr="008B464C">
        <w:rPr>
          <w:color w:val="auto"/>
          <w:sz w:val="27"/>
          <w:szCs w:val="27"/>
        </w:rPr>
        <w:t xml:space="preserve">) </w:t>
      </w:r>
      <w:r w:rsidR="00997934" w:rsidRPr="008B464C">
        <w:rPr>
          <w:color w:val="auto"/>
          <w:sz w:val="27"/>
          <w:szCs w:val="27"/>
        </w:rPr>
        <w:t xml:space="preserve">рабочих </w:t>
      </w:r>
      <w:r w:rsidRPr="008B464C">
        <w:rPr>
          <w:color w:val="auto"/>
          <w:sz w:val="27"/>
          <w:szCs w:val="27"/>
        </w:rPr>
        <w:t xml:space="preserve">дней со дня направления Организатором </w:t>
      </w:r>
      <w:r w:rsidR="000A6A3B" w:rsidRPr="008B464C">
        <w:rPr>
          <w:color w:val="auto"/>
          <w:sz w:val="27"/>
          <w:szCs w:val="27"/>
        </w:rPr>
        <w:t>аукциона</w:t>
      </w:r>
      <w:r w:rsidRPr="008B464C">
        <w:rPr>
          <w:color w:val="auto"/>
          <w:sz w:val="27"/>
          <w:szCs w:val="27"/>
        </w:rPr>
        <w:t xml:space="preserve"> проекта указанного договора аренды, не подписал и не представил Организатору </w:t>
      </w:r>
      <w:r w:rsidR="000A6A3B" w:rsidRPr="008B464C">
        <w:rPr>
          <w:color w:val="auto"/>
          <w:sz w:val="27"/>
          <w:szCs w:val="27"/>
        </w:rPr>
        <w:t>аукциона</w:t>
      </w:r>
      <w:r w:rsidRPr="008B464C">
        <w:rPr>
          <w:color w:val="auto"/>
          <w:sz w:val="27"/>
          <w:szCs w:val="27"/>
        </w:rPr>
        <w:t xml:space="preserve"> указанный договор, то Организатор </w:t>
      </w:r>
      <w:r w:rsidR="000A6A3B" w:rsidRPr="008B464C">
        <w:rPr>
          <w:color w:val="auto"/>
          <w:sz w:val="27"/>
          <w:szCs w:val="27"/>
        </w:rPr>
        <w:t>аукциона</w:t>
      </w:r>
      <w:r w:rsidRPr="008B464C">
        <w:rPr>
          <w:color w:val="auto"/>
          <w:sz w:val="27"/>
          <w:szCs w:val="27"/>
        </w:rPr>
        <w:t xml:space="preserve"> </w:t>
      </w:r>
      <w:r w:rsidR="00997934" w:rsidRPr="008B464C">
        <w:rPr>
          <w:color w:val="auto"/>
          <w:sz w:val="27"/>
          <w:szCs w:val="27"/>
        </w:rPr>
        <w:t xml:space="preserve">в течение 5 (пяти) рабочих дней со дня истечения этого срока </w:t>
      </w:r>
      <w:r w:rsidRPr="008B464C">
        <w:rPr>
          <w:color w:val="auto"/>
          <w:sz w:val="27"/>
          <w:szCs w:val="27"/>
        </w:rPr>
        <w:t>направляет сведения в Федеральную антимонопольную службу России для включения в реестр недобросовестных участников аукциона.</w:t>
      </w:r>
    </w:p>
    <w:p w14:paraId="2BE119E3" w14:textId="141D19DD" w:rsidR="00997934" w:rsidRPr="008B464C" w:rsidRDefault="00997934" w:rsidP="00997934">
      <w:pPr>
        <w:autoSpaceDE w:val="0"/>
        <w:autoSpaceDN w:val="0"/>
        <w:adjustRightInd w:val="0"/>
        <w:ind w:firstLine="709"/>
        <w:jc w:val="both"/>
        <w:rPr>
          <w:sz w:val="27"/>
          <w:szCs w:val="27"/>
        </w:rPr>
      </w:pPr>
      <w:r w:rsidRPr="008B464C">
        <w:rPr>
          <w:sz w:val="27"/>
          <w:szCs w:val="27"/>
        </w:rPr>
        <w:t xml:space="preserve">Сведения о победителе аукциона, уклонившегося от заключения договора аренды земельного участка, являющегося предметом аукциона, и об иных лицах, с которыми указанный договор заключается в соответствии с </w:t>
      </w:r>
      <w:hyperlink r:id="rId29" w:history="1">
        <w:r w:rsidRPr="008B464C">
          <w:rPr>
            <w:sz w:val="27"/>
            <w:szCs w:val="27"/>
          </w:rPr>
          <w:t>пунктом 13</w:t>
        </w:r>
      </w:hyperlink>
      <w:r w:rsidRPr="008B464C">
        <w:rPr>
          <w:sz w:val="27"/>
          <w:szCs w:val="27"/>
        </w:rPr>
        <w:t xml:space="preserve">, </w:t>
      </w:r>
      <w:hyperlink r:id="rId30" w:history="1">
        <w:r w:rsidRPr="008B464C">
          <w:rPr>
            <w:sz w:val="27"/>
            <w:szCs w:val="27"/>
          </w:rPr>
          <w:t>14</w:t>
        </w:r>
      </w:hyperlink>
      <w:r w:rsidRPr="008B464C">
        <w:rPr>
          <w:sz w:val="27"/>
          <w:szCs w:val="27"/>
        </w:rPr>
        <w:t xml:space="preserve">, </w:t>
      </w:r>
      <w:hyperlink r:id="rId31" w:history="1">
        <w:r w:rsidRPr="008B464C">
          <w:rPr>
            <w:sz w:val="27"/>
            <w:szCs w:val="27"/>
          </w:rPr>
          <w:t>20</w:t>
        </w:r>
      </w:hyperlink>
      <w:r w:rsidRPr="008B464C">
        <w:rPr>
          <w:sz w:val="27"/>
          <w:szCs w:val="27"/>
        </w:rPr>
        <w:t xml:space="preserve"> или </w:t>
      </w:r>
      <w:hyperlink r:id="rId32" w:history="1">
        <w:r w:rsidRPr="008B464C">
          <w:rPr>
            <w:sz w:val="27"/>
            <w:szCs w:val="27"/>
          </w:rPr>
          <w:t>25</w:t>
        </w:r>
      </w:hyperlink>
      <w:r w:rsidRPr="008B464C">
        <w:rPr>
          <w:sz w:val="27"/>
          <w:szCs w:val="27"/>
        </w:rPr>
        <w:t xml:space="preserve"> ст. 39.12 Земельного кодекса Российской Федерации и которые уклонились от их заключения, включаются в реестр недобросовестных участников аукциона.</w:t>
      </w:r>
    </w:p>
    <w:p w14:paraId="168BCADF" w14:textId="030DB4E6" w:rsidR="00E87F57" w:rsidRPr="008B464C" w:rsidRDefault="00E87F57" w:rsidP="00E87F57">
      <w:pPr>
        <w:autoSpaceDE w:val="0"/>
        <w:autoSpaceDN w:val="0"/>
        <w:adjustRightInd w:val="0"/>
        <w:ind w:firstLine="709"/>
        <w:jc w:val="both"/>
        <w:rPr>
          <w:sz w:val="27"/>
          <w:szCs w:val="27"/>
        </w:rPr>
      </w:pPr>
      <w:r w:rsidRPr="008B464C">
        <w:rPr>
          <w:sz w:val="27"/>
          <w:szCs w:val="27"/>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10 (десяти) рабочих дней со дня направления им проекта договора аренды земельного участка не подписали и не представили Организатору аукциона указанные договоры (при наличии указанных лиц). При этом условия повторного аукциона могут быть изменены.</w:t>
      </w:r>
    </w:p>
    <w:p w14:paraId="75AAED02" w14:textId="3B8CAEC6" w:rsidR="00997934" w:rsidRPr="008B464C" w:rsidRDefault="00997934" w:rsidP="00997934">
      <w:pPr>
        <w:autoSpaceDE w:val="0"/>
        <w:autoSpaceDN w:val="0"/>
        <w:adjustRightInd w:val="0"/>
        <w:ind w:firstLine="709"/>
        <w:jc w:val="both"/>
        <w:rPr>
          <w:sz w:val="27"/>
          <w:szCs w:val="27"/>
        </w:rPr>
      </w:pPr>
      <w:r w:rsidRPr="008B464C">
        <w:rPr>
          <w:sz w:val="27"/>
          <w:szCs w:val="27"/>
        </w:rPr>
        <w:t xml:space="preserve">В случае, если в течение 10 (Десяти) рабочих дней со дня направления участнику аукциона, который сделал предпоследнее предложение о цене предмета </w:t>
      </w:r>
      <w:r w:rsidRPr="008B464C">
        <w:rPr>
          <w:sz w:val="27"/>
          <w:szCs w:val="27"/>
        </w:rPr>
        <w:lastRenderedPageBreak/>
        <w:t>аукциона, проекта договора аренды земельного участка этот участник не представил Организатору аукциона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14:paraId="68B8B7C9" w14:textId="1312DE2B" w:rsidR="00301766" w:rsidRPr="008B464C" w:rsidRDefault="00301766" w:rsidP="00301766">
      <w:pPr>
        <w:pStyle w:val="Default"/>
        <w:ind w:firstLine="567"/>
        <w:jc w:val="both"/>
        <w:rPr>
          <w:color w:val="auto"/>
          <w:sz w:val="27"/>
          <w:szCs w:val="27"/>
        </w:rPr>
      </w:pPr>
      <w:r w:rsidRPr="008B464C">
        <w:rPr>
          <w:color w:val="auto"/>
          <w:sz w:val="27"/>
          <w:szCs w:val="27"/>
        </w:rPr>
        <w:t>Приложени</w:t>
      </w:r>
      <w:r w:rsidR="00487EB9" w:rsidRPr="008B464C">
        <w:rPr>
          <w:color w:val="auto"/>
          <w:sz w:val="27"/>
          <w:szCs w:val="27"/>
        </w:rPr>
        <w:t>я</w:t>
      </w:r>
      <w:r w:rsidRPr="008B464C">
        <w:rPr>
          <w:color w:val="auto"/>
          <w:sz w:val="27"/>
          <w:szCs w:val="27"/>
        </w:rPr>
        <w:t>:</w:t>
      </w:r>
    </w:p>
    <w:p w14:paraId="116F88D7" w14:textId="742C0445" w:rsidR="00301766" w:rsidRPr="008B464C" w:rsidRDefault="00301766" w:rsidP="00301766">
      <w:pPr>
        <w:pStyle w:val="Default"/>
        <w:ind w:firstLine="567"/>
        <w:jc w:val="both"/>
        <w:rPr>
          <w:color w:val="auto"/>
          <w:sz w:val="27"/>
          <w:szCs w:val="27"/>
        </w:rPr>
      </w:pPr>
      <w:r w:rsidRPr="008B464C">
        <w:rPr>
          <w:color w:val="auto"/>
          <w:sz w:val="27"/>
          <w:szCs w:val="27"/>
        </w:rPr>
        <w:t xml:space="preserve">- заявка на участие в аукционе на право заключения договора аренды земельного участка </w:t>
      </w:r>
      <w:r w:rsidR="00C05E46" w:rsidRPr="008B464C">
        <w:rPr>
          <w:color w:val="auto"/>
          <w:sz w:val="27"/>
          <w:szCs w:val="27"/>
        </w:rPr>
        <w:t xml:space="preserve">Лот №1 </w:t>
      </w:r>
      <w:r w:rsidRPr="008B464C">
        <w:rPr>
          <w:color w:val="auto"/>
          <w:sz w:val="27"/>
          <w:szCs w:val="27"/>
        </w:rPr>
        <w:t>(приложение 1</w:t>
      </w:r>
      <w:r w:rsidR="00487EB9" w:rsidRPr="008B464C">
        <w:rPr>
          <w:color w:val="auto"/>
          <w:sz w:val="27"/>
          <w:szCs w:val="27"/>
        </w:rPr>
        <w:t xml:space="preserve"> к настоящему извещению</w:t>
      </w:r>
      <w:r w:rsidRPr="008B464C">
        <w:rPr>
          <w:color w:val="auto"/>
          <w:sz w:val="27"/>
          <w:szCs w:val="27"/>
        </w:rPr>
        <w:t>);</w:t>
      </w:r>
    </w:p>
    <w:p w14:paraId="5834D144" w14:textId="197F4B51" w:rsidR="007779B6" w:rsidRDefault="007779B6" w:rsidP="007779B6">
      <w:pPr>
        <w:pStyle w:val="Default"/>
        <w:ind w:firstLine="567"/>
        <w:jc w:val="both"/>
        <w:rPr>
          <w:color w:val="auto"/>
          <w:sz w:val="27"/>
          <w:szCs w:val="27"/>
        </w:rPr>
      </w:pPr>
      <w:r w:rsidRPr="008B464C">
        <w:rPr>
          <w:color w:val="auto"/>
          <w:sz w:val="27"/>
          <w:szCs w:val="27"/>
        </w:rPr>
        <w:t xml:space="preserve">- заявка на участие в аукционе на право заключения договора аренды земельного участка </w:t>
      </w:r>
      <w:r w:rsidR="00C05E46" w:rsidRPr="008B464C">
        <w:rPr>
          <w:color w:val="auto"/>
          <w:sz w:val="27"/>
          <w:szCs w:val="27"/>
        </w:rPr>
        <w:t xml:space="preserve">Лот №2 </w:t>
      </w:r>
      <w:r w:rsidRPr="008B464C">
        <w:rPr>
          <w:color w:val="auto"/>
          <w:sz w:val="27"/>
          <w:szCs w:val="27"/>
        </w:rPr>
        <w:t>(приложение 2</w:t>
      </w:r>
      <w:r w:rsidR="00487EB9" w:rsidRPr="008B464C">
        <w:rPr>
          <w:color w:val="auto"/>
          <w:sz w:val="27"/>
          <w:szCs w:val="27"/>
        </w:rPr>
        <w:t xml:space="preserve"> к настоящему извещению</w:t>
      </w:r>
      <w:r w:rsidRPr="008B464C">
        <w:rPr>
          <w:color w:val="auto"/>
          <w:sz w:val="27"/>
          <w:szCs w:val="27"/>
        </w:rPr>
        <w:t>);</w:t>
      </w:r>
    </w:p>
    <w:p w14:paraId="680B38CA" w14:textId="320D1B08" w:rsidR="00F05CEC" w:rsidRDefault="00F05CEC" w:rsidP="00F05CEC">
      <w:pPr>
        <w:pStyle w:val="Default"/>
        <w:ind w:firstLine="567"/>
        <w:jc w:val="both"/>
        <w:rPr>
          <w:color w:val="auto"/>
          <w:sz w:val="27"/>
          <w:szCs w:val="27"/>
        </w:rPr>
      </w:pPr>
      <w:r w:rsidRPr="008B464C">
        <w:rPr>
          <w:color w:val="auto"/>
          <w:sz w:val="27"/>
          <w:szCs w:val="27"/>
        </w:rPr>
        <w:t>- заявка на участие в аукционе на право заключения договора аренды земельного участка Лот №</w:t>
      </w:r>
      <w:r>
        <w:rPr>
          <w:color w:val="auto"/>
          <w:sz w:val="27"/>
          <w:szCs w:val="27"/>
        </w:rPr>
        <w:t>3</w:t>
      </w:r>
      <w:r w:rsidRPr="008B464C">
        <w:rPr>
          <w:color w:val="auto"/>
          <w:sz w:val="27"/>
          <w:szCs w:val="27"/>
        </w:rPr>
        <w:t xml:space="preserve"> (приложение </w:t>
      </w:r>
      <w:r>
        <w:rPr>
          <w:color w:val="auto"/>
          <w:sz w:val="27"/>
          <w:szCs w:val="27"/>
        </w:rPr>
        <w:t>3</w:t>
      </w:r>
      <w:r w:rsidRPr="008B464C">
        <w:rPr>
          <w:color w:val="auto"/>
          <w:sz w:val="27"/>
          <w:szCs w:val="27"/>
        </w:rPr>
        <w:t xml:space="preserve"> к настоящему извещению);</w:t>
      </w:r>
    </w:p>
    <w:p w14:paraId="7EE16C61" w14:textId="242AF5B7" w:rsidR="00BF00A2" w:rsidRPr="008B464C" w:rsidRDefault="00301766" w:rsidP="00301766">
      <w:pPr>
        <w:pStyle w:val="Default"/>
        <w:ind w:firstLine="567"/>
        <w:jc w:val="both"/>
        <w:rPr>
          <w:color w:val="auto"/>
          <w:sz w:val="27"/>
          <w:szCs w:val="27"/>
        </w:rPr>
      </w:pPr>
      <w:r w:rsidRPr="008B464C">
        <w:rPr>
          <w:color w:val="auto"/>
          <w:sz w:val="27"/>
          <w:szCs w:val="27"/>
        </w:rPr>
        <w:t xml:space="preserve">- проект договора аренды земельного участка (приложение </w:t>
      </w:r>
      <w:r w:rsidR="00F05CEC">
        <w:rPr>
          <w:color w:val="auto"/>
          <w:sz w:val="27"/>
          <w:szCs w:val="27"/>
        </w:rPr>
        <w:t>4</w:t>
      </w:r>
      <w:r w:rsidR="00487EB9" w:rsidRPr="008B464C">
        <w:rPr>
          <w:color w:val="auto"/>
          <w:sz w:val="27"/>
          <w:szCs w:val="27"/>
        </w:rPr>
        <w:t xml:space="preserve"> к настоящему извещению</w:t>
      </w:r>
      <w:r w:rsidRPr="008B464C">
        <w:rPr>
          <w:color w:val="auto"/>
          <w:sz w:val="27"/>
          <w:szCs w:val="27"/>
        </w:rPr>
        <w:t>).</w:t>
      </w:r>
    </w:p>
    <w:p w14:paraId="2907C1FF" w14:textId="701CF76C" w:rsidR="007779B6" w:rsidRDefault="007779B6">
      <w:pPr>
        <w:rPr>
          <w:sz w:val="26"/>
          <w:szCs w:val="26"/>
        </w:rPr>
      </w:pPr>
    </w:p>
    <w:sectPr w:rsidR="007779B6" w:rsidSect="00472D67">
      <w:headerReference w:type="default" r:id="rId33"/>
      <w:pgSz w:w="11906" w:h="16838" w:code="9"/>
      <w:pgMar w:top="1134" w:right="567" w:bottom="1134" w:left="1701" w:header="720" w:footer="720" w:gutter="0"/>
      <w:pgNumType w:start="1"/>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05499D" w14:textId="77777777" w:rsidR="008E36B0" w:rsidRDefault="008E36B0" w:rsidP="00281E90">
      <w:r>
        <w:separator/>
      </w:r>
    </w:p>
  </w:endnote>
  <w:endnote w:type="continuationSeparator" w:id="0">
    <w:p w14:paraId="33D84FB5" w14:textId="77777777" w:rsidR="008E36B0" w:rsidRDefault="008E36B0" w:rsidP="00281E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NewsGothic_A.Z_PS">
    <w:altName w:val="Cambria"/>
    <w:charset w:val="01"/>
    <w:family w:val="roman"/>
    <w:pitch w:val="default"/>
  </w:font>
  <w:font w:name="Courier New">
    <w:panose1 w:val="02070309020205020404"/>
    <w:charset w:val="CC"/>
    <w:family w:val="modern"/>
    <w:pitch w:val="fixed"/>
    <w:sig w:usb0="E0002EFF" w:usb1="C0007843" w:usb2="00000009" w:usb3="00000000" w:csb0="000001FF" w:csb1="00000000"/>
  </w:font>
  <w:font w:name="Verdana">
    <w:panose1 w:val="020B0604030504040204"/>
    <w:charset w:val="CC"/>
    <w:family w:val="swiss"/>
    <w:pitch w:val="variable"/>
    <w:sig w:usb0="A00006FF" w:usb1="4000205B" w:usb2="00000010" w:usb3="00000000" w:csb0="0000019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FF4CD" w14:textId="77777777" w:rsidR="008E36B0" w:rsidRDefault="008E36B0" w:rsidP="00281E90">
      <w:r>
        <w:separator/>
      </w:r>
    </w:p>
  </w:footnote>
  <w:footnote w:type="continuationSeparator" w:id="0">
    <w:p w14:paraId="7C9C6DC4" w14:textId="77777777" w:rsidR="008E36B0" w:rsidRDefault="008E36B0" w:rsidP="00281E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315034"/>
      <w:docPartObj>
        <w:docPartGallery w:val="Page Numbers (Top of Page)"/>
        <w:docPartUnique/>
      </w:docPartObj>
    </w:sdtPr>
    <w:sdtEndPr/>
    <w:sdtContent>
      <w:p w14:paraId="69AEFA1A" w14:textId="5C58F3B5" w:rsidR="002D17DB" w:rsidRDefault="002D17DB">
        <w:pPr>
          <w:pStyle w:val="af"/>
          <w:jc w:val="center"/>
        </w:pPr>
        <w:r>
          <w:fldChar w:fldCharType="begin"/>
        </w:r>
        <w:r>
          <w:instrText>PAGE   \* MERGEFORMAT</w:instrText>
        </w:r>
        <w:r>
          <w:fldChar w:fldCharType="separate"/>
        </w:r>
        <w:r w:rsidR="00D30389">
          <w:rPr>
            <w:noProof/>
          </w:rPr>
          <w:t>29</w:t>
        </w:r>
        <w:r>
          <w:rPr>
            <w:noProof/>
          </w:rPr>
          <w:fldChar w:fldCharType="end"/>
        </w:r>
      </w:p>
    </w:sdtContent>
  </w:sdt>
  <w:p w14:paraId="78BDACDB" w14:textId="77777777" w:rsidR="002D17DB" w:rsidRDefault="002D17DB">
    <w:pPr>
      <w:pStyle w:val="af"/>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F573886"/>
    <w:multiLevelType w:val="multilevel"/>
    <w:tmpl w:val="79FAD70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20545EC8"/>
    <w:multiLevelType w:val="multilevel"/>
    <w:tmpl w:val="B6C42A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2F9D5C87"/>
    <w:multiLevelType w:val="hybridMultilevel"/>
    <w:tmpl w:val="26747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F37650A"/>
    <w:multiLevelType w:val="singleLevel"/>
    <w:tmpl w:val="0088DA7E"/>
    <w:lvl w:ilvl="0">
      <w:numFmt w:val="bullet"/>
      <w:lvlText w:val="-"/>
      <w:lvlJc w:val="left"/>
      <w:pPr>
        <w:tabs>
          <w:tab w:val="num" w:pos="1211"/>
        </w:tabs>
        <w:ind w:left="1211" w:hanging="360"/>
      </w:pPr>
    </w:lvl>
  </w:abstractNum>
  <w:num w:numId="1">
    <w:abstractNumId w:val="3"/>
  </w:num>
  <w:num w:numId="2">
    <w:abstractNumId w:val="4"/>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069E"/>
    <w:rsid w:val="00006E04"/>
    <w:rsid w:val="0001024B"/>
    <w:rsid w:val="00011452"/>
    <w:rsid w:val="00012EDF"/>
    <w:rsid w:val="00016D29"/>
    <w:rsid w:val="00017957"/>
    <w:rsid w:val="00022B0A"/>
    <w:rsid w:val="00024287"/>
    <w:rsid w:val="00026BD0"/>
    <w:rsid w:val="00031213"/>
    <w:rsid w:val="00031AD3"/>
    <w:rsid w:val="00031FDA"/>
    <w:rsid w:val="00032507"/>
    <w:rsid w:val="00034207"/>
    <w:rsid w:val="00035A00"/>
    <w:rsid w:val="00036CDE"/>
    <w:rsid w:val="0004108A"/>
    <w:rsid w:val="00042547"/>
    <w:rsid w:val="00043FC8"/>
    <w:rsid w:val="000459D6"/>
    <w:rsid w:val="00045BA5"/>
    <w:rsid w:val="000469A7"/>
    <w:rsid w:val="00052A71"/>
    <w:rsid w:val="00053ECA"/>
    <w:rsid w:val="00057B3B"/>
    <w:rsid w:val="000636B1"/>
    <w:rsid w:val="00064F05"/>
    <w:rsid w:val="00065E5A"/>
    <w:rsid w:val="00066E51"/>
    <w:rsid w:val="0007192C"/>
    <w:rsid w:val="00072B99"/>
    <w:rsid w:val="00076B45"/>
    <w:rsid w:val="00081013"/>
    <w:rsid w:val="000853BD"/>
    <w:rsid w:val="000861FA"/>
    <w:rsid w:val="00086980"/>
    <w:rsid w:val="00086BF4"/>
    <w:rsid w:val="00092039"/>
    <w:rsid w:val="0009730A"/>
    <w:rsid w:val="000A0E1A"/>
    <w:rsid w:val="000A0F52"/>
    <w:rsid w:val="000A1003"/>
    <w:rsid w:val="000A5557"/>
    <w:rsid w:val="000A6A3B"/>
    <w:rsid w:val="000B51E0"/>
    <w:rsid w:val="000B5B96"/>
    <w:rsid w:val="000B7461"/>
    <w:rsid w:val="000B7F03"/>
    <w:rsid w:val="000C2574"/>
    <w:rsid w:val="000C387F"/>
    <w:rsid w:val="000C4231"/>
    <w:rsid w:val="000C6798"/>
    <w:rsid w:val="000D4031"/>
    <w:rsid w:val="000E06E5"/>
    <w:rsid w:val="000E12CE"/>
    <w:rsid w:val="000E1BFF"/>
    <w:rsid w:val="000E21CA"/>
    <w:rsid w:val="000E44E0"/>
    <w:rsid w:val="000E747F"/>
    <w:rsid w:val="000E7589"/>
    <w:rsid w:val="000F5359"/>
    <w:rsid w:val="000F5BC4"/>
    <w:rsid w:val="000F7DD5"/>
    <w:rsid w:val="00101917"/>
    <w:rsid w:val="0010251B"/>
    <w:rsid w:val="00104B44"/>
    <w:rsid w:val="00105F4D"/>
    <w:rsid w:val="00111789"/>
    <w:rsid w:val="00111B63"/>
    <w:rsid w:val="00115114"/>
    <w:rsid w:val="00117CAC"/>
    <w:rsid w:val="0012105D"/>
    <w:rsid w:val="00121103"/>
    <w:rsid w:val="0012336C"/>
    <w:rsid w:val="0012411A"/>
    <w:rsid w:val="00124807"/>
    <w:rsid w:val="001271CF"/>
    <w:rsid w:val="001311E5"/>
    <w:rsid w:val="001339E6"/>
    <w:rsid w:val="00133C9E"/>
    <w:rsid w:val="00134663"/>
    <w:rsid w:val="00141479"/>
    <w:rsid w:val="00141CE4"/>
    <w:rsid w:val="00145CA9"/>
    <w:rsid w:val="00150E6A"/>
    <w:rsid w:val="00151049"/>
    <w:rsid w:val="001524EC"/>
    <w:rsid w:val="00156970"/>
    <w:rsid w:val="00156A89"/>
    <w:rsid w:val="00156D2F"/>
    <w:rsid w:val="0015783C"/>
    <w:rsid w:val="00157887"/>
    <w:rsid w:val="00161DD4"/>
    <w:rsid w:val="00167A5D"/>
    <w:rsid w:val="00170E9C"/>
    <w:rsid w:val="00173C4C"/>
    <w:rsid w:val="001762FC"/>
    <w:rsid w:val="001849E0"/>
    <w:rsid w:val="00185D71"/>
    <w:rsid w:val="001914C3"/>
    <w:rsid w:val="00191EFE"/>
    <w:rsid w:val="00197267"/>
    <w:rsid w:val="001A1753"/>
    <w:rsid w:val="001A3DF7"/>
    <w:rsid w:val="001A4005"/>
    <w:rsid w:val="001A5660"/>
    <w:rsid w:val="001A613A"/>
    <w:rsid w:val="001A74F6"/>
    <w:rsid w:val="001B200C"/>
    <w:rsid w:val="001B46A6"/>
    <w:rsid w:val="001B5DDB"/>
    <w:rsid w:val="001B6468"/>
    <w:rsid w:val="001B74A4"/>
    <w:rsid w:val="001B7EA5"/>
    <w:rsid w:val="001C1F0A"/>
    <w:rsid w:val="001C268D"/>
    <w:rsid w:val="001C3152"/>
    <w:rsid w:val="001C3AEF"/>
    <w:rsid w:val="001C4E0C"/>
    <w:rsid w:val="001D0B00"/>
    <w:rsid w:val="001D0F87"/>
    <w:rsid w:val="001D26AC"/>
    <w:rsid w:val="001D6A94"/>
    <w:rsid w:val="001D6D48"/>
    <w:rsid w:val="001D6D67"/>
    <w:rsid w:val="001D6D70"/>
    <w:rsid w:val="001E496D"/>
    <w:rsid w:val="001F2EE7"/>
    <w:rsid w:val="001F5E45"/>
    <w:rsid w:val="001F78A4"/>
    <w:rsid w:val="001F7E46"/>
    <w:rsid w:val="0020164C"/>
    <w:rsid w:val="00202EB0"/>
    <w:rsid w:val="002050B5"/>
    <w:rsid w:val="0021394B"/>
    <w:rsid w:val="002140F7"/>
    <w:rsid w:val="00214259"/>
    <w:rsid w:val="0021564B"/>
    <w:rsid w:val="002159DD"/>
    <w:rsid w:val="002178E4"/>
    <w:rsid w:val="00217CD3"/>
    <w:rsid w:val="00220E53"/>
    <w:rsid w:val="002227F2"/>
    <w:rsid w:val="0022376B"/>
    <w:rsid w:val="00225F7F"/>
    <w:rsid w:val="00227578"/>
    <w:rsid w:val="00231F5C"/>
    <w:rsid w:val="00234EEF"/>
    <w:rsid w:val="00235E01"/>
    <w:rsid w:val="00240B84"/>
    <w:rsid w:val="002415CE"/>
    <w:rsid w:val="00242591"/>
    <w:rsid w:val="002426F5"/>
    <w:rsid w:val="00245DAA"/>
    <w:rsid w:val="00251A40"/>
    <w:rsid w:val="00251E55"/>
    <w:rsid w:val="002523DF"/>
    <w:rsid w:val="0025281F"/>
    <w:rsid w:val="002535A8"/>
    <w:rsid w:val="002555A4"/>
    <w:rsid w:val="00255F52"/>
    <w:rsid w:val="002561D6"/>
    <w:rsid w:val="0025622F"/>
    <w:rsid w:val="002620C6"/>
    <w:rsid w:val="002632B5"/>
    <w:rsid w:val="00263AD9"/>
    <w:rsid w:val="00265191"/>
    <w:rsid w:val="00266A3E"/>
    <w:rsid w:val="00267152"/>
    <w:rsid w:val="00270F1E"/>
    <w:rsid w:val="00273D22"/>
    <w:rsid w:val="002742A2"/>
    <w:rsid w:val="00276AE9"/>
    <w:rsid w:val="00280E1B"/>
    <w:rsid w:val="002819F5"/>
    <w:rsid w:val="00281AC8"/>
    <w:rsid w:val="00281E90"/>
    <w:rsid w:val="00281EE2"/>
    <w:rsid w:val="00281FEB"/>
    <w:rsid w:val="00282BB2"/>
    <w:rsid w:val="00282DF2"/>
    <w:rsid w:val="00283C5C"/>
    <w:rsid w:val="00287CBC"/>
    <w:rsid w:val="002918E8"/>
    <w:rsid w:val="00291DBF"/>
    <w:rsid w:val="00294910"/>
    <w:rsid w:val="00294FA3"/>
    <w:rsid w:val="00295132"/>
    <w:rsid w:val="00295D44"/>
    <w:rsid w:val="0029604B"/>
    <w:rsid w:val="00296881"/>
    <w:rsid w:val="00297080"/>
    <w:rsid w:val="002A40C5"/>
    <w:rsid w:val="002A47D0"/>
    <w:rsid w:val="002A670C"/>
    <w:rsid w:val="002A7339"/>
    <w:rsid w:val="002B0948"/>
    <w:rsid w:val="002B225F"/>
    <w:rsid w:val="002B2AA4"/>
    <w:rsid w:val="002B3436"/>
    <w:rsid w:val="002B36EC"/>
    <w:rsid w:val="002B564C"/>
    <w:rsid w:val="002B5900"/>
    <w:rsid w:val="002B591B"/>
    <w:rsid w:val="002B7B63"/>
    <w:rsid w:val="002C1514"/>
    <w:rsid w:val="002C1FEE"/>
    <w:rsid w:val="002C5042"/>
    <w:rsid w:val="002D17DB"/>
    <w:rsid w:val="002D3C71"/>
    <w:rsid w:val="002D70B0"/>
    <w:rsid w:val="002D76C1"/>
    <w:rsid w:val="002E116E"/>
    <w:rsid w:val="002E1618"/>
    <w:rsid w:val="002E4118"/>
    <w:rsid w:val="002E4863"/>
    <w:rsid w:val="002E638A"/>
    <w:rsid w:val="002E6A06"/>
    <w:rsid w:val="002F2666"/>
    <w:rsid w:val="002F3902"/>
    <w:rsid w:val="002F639A"/>
    <w:rsid w:val="00301766"/>
    <w:rsid w:val="00301F28"/>
    <w:rsid w:val="003028EF"/>
    <w:rsid w:val="00304A3C"/>
    <w:rsid w:val="0030555D"/>
    <w:rsid w:val="00311D07"/>
    <w:rsid w:val="0031383B"/>
    <w:rsid w:val="003173D8"/>
    <w:rsid w:val="00323305"/>
    <w:rsid w:val="00323677"/>
    <w:rsid w:val="00323706"/>
    <w:rsid w:val="0032658E"/>
    <w:rsid w:val="00327972"/>
    <w:rsid w:val="003334C8"/>
    <w:rsid w:val="00336C23"/>
    <w:rsid w:val="003372B7"/>
    <w:rsid w:val="00340110"/>
    <w:rsid w:val="00340D78"/>
    <w:rsid w:val="003444DB"/>
    <w:rsid w:val="003464F1"/>
    <w:rsid w:val="00347CB8"/>
    <w:rsid w:val="00352CB9"/>
    <w:rsid w:val="00353C3C"/>
    <w:rsid w:val="0035676F"/>
    <w:rsid w:val="00360D2F"/>
    <w:rsid w:val="003617F3"/>
    <w:rsid w:val="00363839"/>
    <w:rsid w:val="003639EB"/>
    <w:rsid w:val="00363EF2"/>
    <w:rsid w:val="00367149"/>
    <w:rsid w:val="00367275"/>
    <w:rsid w:val="003673C8"/>
    <w:rsid w:val="0036772A"/>
    <w:rsid w:val="00367CEA"/>
    <w:rsid w:val="00370644"/>
    <w:rsid w:val="00372655"/>
    <w:rsid w:val="00373593"/>
    <w:rsid w:val="00373E45"/>
    <w:rsid w:val="00373E57"/>
    <w:rsid w:val="0037709B"/>
    <w:rsid w:val="00380A58"/>
    <w:rsid w:val="00384661"/>
    <w:rsid w:val="00387660"/>
    <w:rsid w:val="00391A15"/>
    <w:rsid w:val="00394467"/>
    <w:rsid w:val="003956E4"/>
    <w:rsid w:val="003A0166"/>
    <w:rsid w:val="003A0C6D"/>
    <w:rsid w:val="003A0EE1"/>
    <w:rsid w:val="003A2A85"/>
    <w:rsid w:val="003A41C6"/>
    <w:rsid w:val="003A430C"/>
    <w:rsid w:val="003A76EC"/>
    <w:rsid w:val="003B02DB"/>
    <w:rsid w:val="003B4BAB"/>
    <w:rsid w:val="003B6FA1"/>
    <w:rsid w:val="003C1286"/>
    <w:rsid w:val="003C1856"/>
    <w:rsid w:val="003C4533"/>
    <w:rsid w:val="003C4ACC"/>
    <w:rsid w:val="003C7949"/>
    <w:rsid w:val="003D040F"/>
    <w:rsid w:val="003D0837"/>
    <w:rsid w:val="003D0E11"/>
    <w:rsid w:val="003D2891"/>
    <w:rsid w:val="003D28D7"/>
    <w:rsid w:val="003D3D73"/>
    <w:rsid w:val="003D51A6"/>
    <w:rsid w:val="003D5C5C"/>
    <w:rsid w:val="003D783E"/>
    <w:rsid w:val="003E0347"/>
    <w:rsid w:val="003E2206"/>
    <w:rsid w:val="003E639B"/>
    <w:rsid w:val="003E70C1"/>
    <w:rsid w:val="003E71C6"/>
    <w:rsid w:val="003F23F5"/>
    <w:rsid w:val="003F2E45"/>
    <w:rsid w:val="003F410D"/>
    <w:rsid w:val="003F60A0"/>
    <w:rsid w:val="003F77B7"/>
    <w:rsid w:val="004023AF"/>
    <w:rsid w:val="00403563"/>
    <w:rsid w:val="00403B24"/>
    <w:rsid w:val="004041F6"/>
    <w:rsid w:val="004048AA"/>
    <w:rsid w:val="004051A1"/>
    <w:rsid w:val="00406BF8"/>
    <w:rsid w:val="00406E33"/>
    <w:rsid w:val="00410B4E"/>
    <w:rsid w:val="0041207D"/>
    <w:rsid w:val="004123C2"/>
    <w:rsid w:val="0041425D"/>
    <w:rsid w:val="00414818"/>
    <w:rsid w:val="00414B23"/>
    <w:rsid w:val="0041578C"/>
    <w:rsid w:val="00416596"/>
    <w:rsid w:val="00416C25"/>
    <w:rsid w:val="00421826"/>
    <w:rsid w:val="00422CAC"/>
    <w:rsid w:val="004241E5"/>
    <w:rsid w:val="004242E0"/>
    <w:rsid w:val="004277A4"/>
    <w:rsid w:val="0043012A"/>
    <w:rsid w:val="004313D7"/>
    <w:rsid w:val="00431F17"/>
    <w:rsid w:val="00432C36"/>
    <w:rsid w:val="00434F40"/>
    <w:rsid w:val="00443398"/>
    <w:rsid w:val="004434EC"/>
    <w:rsid w:val="004514E9"/>
    <w:rsid w:val="0045213A"/>
    <w:rsid w:val="00453810"/>
    <w:rsid w:val="00455D5F"/>
    <w:rsid w:val="00457A16"/>
    <w:rsid w:val="00457D47"/>
    <w:rsid w:val="004629F3"/>
    <w:rsid w:val="00464602"/>
    <w:rsid w:val="0046531F"/>
    <w:rsid w:val="004657D1"/>
    <w:rsid w:val="00471EA8"/>
    <w:rsid w:val="0047257F"/>
    <w:rsid w:val="00472D67"/>
    <w:rsid w:val="0047517A"/>
    <w:rsid w:val="00476CC6"/>
    <w:rsid w:val="00482454"/>
    <w:rsid w:val="00486E8E"/>
    <w:rsid w:val="00487547"/>
    <w:rsid w:val="00487EB9"/>
    <w:rsid w:val="0049162A"/>
    <w:rsid w:val="004919F6"/>
    <w:rsid w:val="00493994"/>
    <w:rsid w:val="00497604"/>
    <w:rsid w:val="004A2279"/>
    <w:rsid w:val="004A3304"/>
    <w:rsid w:val="004A5D72"/>
    <w:rsid w:val="004A5DE4"/>
    <w:rsid w:val="004A5FE4"/>
    <w:rsid w:val="004A6CC7"/>
    <w:rsid w:val="004A7B87"/>
    <w:rsid w:val="004A7F07"/>
    <w:rsid w:val="004B256E"/>
    <w:rsid w:val="004B4D1B"/>
    <w:rsid w:val="004B4F5A"/>
    <w:rsid w:val="004B7329"/>
    <w:rsid w:val="004B7DA6"/>
    <w:rsid w:val="004C17A7"/>
    <w:rsid w:val="004C2591"/>
    <w:rsid w:val="004C42FE"/>
    <w:rsid w:val="004C4F99"/>
    <w:rsid w:val="004C53C5"/>
    <w:rsid w:val="004C6199"/>
    <w:rsid w:val="004C6733"/>
    <w:rsid w:val="004D1289"/>
    <w:rsid w:val="004D30E2"/>
    <w:rsid w:val="004D3E45"/>
    <w:rsid w:val="004D3E50"/>
    <w:rsid w:val="004E237E"/>
    <w:rsid w:val="004E7E5B"/>
    <w:rsid w:val="004F1D58"/>
    <w:rsid w:val="004F220F"/>
    <w:rsid w:val="004F3B6D"/>
    <w:rsid w:val="004F50FC"/>
    <w:rsid w:val="00501085"/>
    <w:rsid w:val="00504350"/>
    <w:rsid w:val="0050642B"/>
    <w:rsid w:val="00511641"/>
    <w:rsid w:val="00513C42"/>
    <w:rsid w:val="005165E8"/>
    <w:rsid w:val="00517101"/>
    <w:rsid w:val="00520E56"/>
    <w:rsid w:val="00522636"/>
    <w:rsid w:val="00523580"/>
    <w:rsid w:val="00526232"/>
    <w:rsid w:val="00530519"/>
    <w:rsid w:val="00530E59"/>
    <w:rsid w:val="00531063"/>
    <w:rsid w:val="00533CD1"/>
    <w:rsid w:val="00534D58"/>
    <w:rsid w:val="00536601"/>
    <w:rsid w:val="00540AD5"/>
    <w:rsid w:val="0054138B"/>
    <w:rsid w:val="005420D9"/>
    <w:rsid w:val="00542E66"/>
    <w:rsid w:val="0054322F"/>
    <w:rsid w:val="0054434C"/>
    <w:rsid w:val="00544B55"/>
    <w:rsid w:val="0054589D"/>
    <w:rsid w:val="00545ED3"/>
    <w:rsid w:val="00554CA8"/>
    <w:rsid w:val="0055581D"/>
    <w:rsid w:val="00557073"/>
    <w:rsid w:val="00557DF0"/>
    <w:rsid w:val="0056044E"/>
    <w:rsid w:val="005624CC"/>
    <w:rsid w:val="00563347"/>
    <w:rsid w:val="00565938"/>
    <w:rsid w:val="00566B6F"/>
    <w:rsid w:val="00571E74"/>
    <w:rsid w:val="0057262E"/>
    <w:rsid w:val="005728D8"/>
    <w:rsid w:val="005733BB"/>
    <w:rsid w:val="00575A04"/>
    <w:rsid w:val="00576D49"/>
    <w:rsid w:val="005814E4"/>
    <w:rsid w:val="00584115"/>
    <w:rsid w:val="00584758"/>
    <w:rsid w:val="00586638"/>
    <w:rsid w:val="00591103"/>
    <w:rsid w:val="005913E7"/>
    <w:rsid w:val="00597B4E"/>
    <w:rsid w:val="005A14E6"/>
    <w:rsid w:val="005A31D0"/>
    <w:rsid w:val="005A3576"/>
    <w:rsid w:val="005A3AF8"/>
    <w:rsid w:val="005A629B"/>
    <w:rsid w:val="005A62FF"/>
    <w:rsid w:val="005A64F8"/>
    <w:rsid w:val="005B12AD"/>
    <w:rsid w:val="005B3A4E"/>
    <w:rsid w:val="005B4F87"/>
    <w:rsid w:val="005B5211"/>
    <w:rsid w:val="005B5946"/>
    <w:rsid w:val="005C0028"/>
    <w:rsid w:val="005C11E2"/>
    <w:rsid w:val="005C1877"/>
    <w:rsid w:val="005C1C43"/>
    <w:rsid w:val="005C1C61"/>
    <w:rsid w:val="005C3AFC"/>
    <w:rsid w:val="005C59E0"/>
    <w:rsid w:val="005C6052"/>
    <w:rsid w:val="005C6694"/>
    <w:rsid w:val="005D0235"/>
    <w:rsid w:val="005D0D16"/>
    <w:rsid w:val="005D1A39"/>
    <w:rsid w:val="005D2090"/>
    <w:rsid w:val="005D25A6"/>
    <w:rsid w:val="005D4007"/>
    <w:rsid w:val="005D4489"/>
    <w:rsid w:val="005D4B45"/>
    <w:rsid w:val="005E4869"/>
    <w:rsid w:val="005E6B05"/>
    <w:rsid w:val="005E7188"/>
    <w:rsid w:val="005E7BC3"/>
    <w:rsid w:val="005F183E"/>
    <w:rsid w:val="005F691F"/>
    <w:rsid w:val="00600909"/>
    <w:rsid w:val="00602A1C"/>
    <w:rsid w:val="00603B21"/>
    <w:rsid w:val="00603DF5"/>
    <w:rsid w:val="00605F57"/>
    <w:rsid w:val="006071E8"/>
    <w:rsid w:val="00621F3A"/>
    <w:rsid w:val="006230A0"/>
    <w:rsid w:val="00623BF5"/>
    <w:rsid w:val="00631C98"/>
    <w:rsid w:val="00632CB6"/>
    <w:rsid w:val="00633F8C"/>
    <w:rsid w:val="00636940"/>
    <w:rsid w:val="006373F7"/>
    <w:rsid w:val="00640802"/>
    <w:rsid w:val="00641256"/>
    <w:rsid w:val="006422A4"/>
    <w:rsid w:val="00644BFC"/>
    <w:rsid w:val="00644F27"/>
    <w:rsid w:val="00646592"/>
    <w:rsid w:val="0064698C"/>
    <w:rsid w:val="00647E6A"/>
    <w:rsid w:val="0065156F"/>
    <w:rsid w:val="00651D98"/>
    <w:rsid w:val="0065201F"/>
    <w:rsid w:val="00652A4C"/>
    <w:rsid w:val="00654FFB"/>
    <w:rsid w:val="006558B0"/>
    <w:rsid w:val="00656929"/>
    <w:rsid w:val="00660EF0"/>
    <w:rsid w:val="0066111D"/>
    <w:rsid w:val="00661D7D"/>
    <w:rsid w:val="00665B3B"/>
    <w:rsid w:val="00667A77"/>
    <w:rsid w:val="006710EF"/>
    <w:rsid w:val="00671E03"/>
    <w:rsid w:val="00676E3F"/>
    <w:rsid w:val="00680FD0"/>
    <w:rsid w:val="00683BEF"/>
    <w:rsid w:val="00683DD2"/>
    <w:rsid w:val="006852FA"/>
    <w:rsid w:val="006864B9"/>
    <w:rsid w:val="00686F1D"/>
    <w:rsid w:val="00687E8D"/>
    <w:rsid w:val="006903A2"/>
    <w:rsid w:val="006934A8"/>
    <w:rsid w:val="0069440D"/>
    <w:rsid w:val="00694E2F"/>
    <w:rsid w:val="006956FC"/>
    <w:rsid w:val="006968C4"/>
    <w:rsid w:val="006A0262"/>
    <w:rsid w:val="006A1824"/>
    <w:rsid w:val="006A3191"/>
    <w:rsid w:val="006A462B"/>
    <w:rsid w:val="006A5F36"/>
    <w:rsid w:val="006A7613"/>
    <w:rsid w:val="006B0001"/>
    <w:rsid w:val="006B4104"/>
    <w:rsid w:val="006B61A7"/>
    <w:rsid w:val="006B7784"/>
    <w:rsid w:val="006C0338"/>
    <w:rsid w:val="006C2009"/>
    <w:rsid w:val="006C3DA3"/>
    <w:rsid w:val="006C69DE"/>
    <w:rsid w:val="006C6A30"/>
    <w:rsid w:val="006D240E"/>
    <w:rsid w:val="006D4F61"/>
    <w:rsid w:val="006D5733"/>
    <w:rsid w:val="006D6C30"/>
    <w:rsid w:val="006D760E"/>
    <w:rsid w:val="006D77D6"/>
    <w:rsid w:val="006E7E5C"/>
    <w:rsid w:val="006F1130"/>
    <w:rsid w:val="006F1D94"/>
    <w:rsid w:val="006F4C07"/>
    <w:rsid w:val="006F5709"/>
    <w:rsid w:val="006F5893"/>
    <w:rsid w:val="006F677A"/>
    <w:rsid w:val="00702B4B"/>
    <w:rsid w:val="007041A3"/>
    <w:rsid w:val="00707D9E"/>
    <w:rsid w:val="0071048B"/>
    <w:rsid w:val="007147CF"/>
    <w:rsid w:val="00714DBD"/>
    <w:rsid w:val="007174B7"/>
    <w:rsid w:val="007178B5"/>
    <w:rsid w:val="00722632"/>
    <w:rsid w:val="00724550"/>
    <w:rsid w:val="00726884"/>
    <w:rsid w:val="007349C1"/>
    <w:rsid w:val="00734E76"/>
    <w:rsid w:val="00734F76"/>
    <w:rsid w:val="00735C8A"/>
    <w:rsid w:val="007376EB"/>
    <w:rsid w:val="0074069E"/>
    <w:rsid w:val="00743A0B"/>
    <w:rsid w:val="00744937"/>
    <w:rsid w:val="00746C64"/>
    <w:rsid w:val="00747B71"/>
    <w:rsid w:val="007504C1"/>
    <w:rsid w:val="00750726"/>
    <w:rsid w:val="007513F7"/>
    <w:rsid w:val="00756AFF"/>
    <w:rsid w:val="00760026"/>
    <w:rsid w:val="00760626"/>
    <w:rsid w:val="00760DF3"/>
    <w:rsid w:val="00772ED1"/>
    <w:rsid w:val="00773638"/>
    <w:rsid w:val="00775ABB"/>
    <w:rsid w:val="007764DD"/>
    <w:rsid w:val="007779B6"/>
    <w:rsid w:val="007807B2"/>
    <w:rsid w:val="007829C0"/>
    <w:rsid w:val="00783757"/>
    <w:rsid w:val="00784E3B"/>
    <w:rsid w:val="007907CC"/>
    <w:rsid w:val="0079356A"/>
    <w:rsid w:val="007953DE"/>
    <w:rsid w:val="0079680D"/>
    <w:rsid w:val="00797230"/>
    <w:rsid w:val="007A03BA"/>
    <w:rsid w:val="007A11DA"/>
    <w:rsid w:val="007A2AE6"/>
    <w:rsid w:val="007A2B7A"/>
    <w:rsid w:val="007A2D97"/>
    <w:rsid w:val="007A4FF5"/>
    <w:rsid w:val="007A6380"/>
    <w:rsid w:val="007B0768"/>
    <w:rsid w:val="007B1DB5"/>
    <w:rsid w:val="007B2399"/>
    <w:rsid w:val="007B569F"/>
    <w:rsid w:val="007B5D87"/>
    <w:rsid w:val="007C1488"/>
    <w:rsid w:val="007C3237"/>
    <w:rsid w:val="007C4D8F"/>
    <w:rsid w:val="007D1E47"/>
    <w:rsid w:val="007D303D"/>
    <w:rsid w:val="007D3A2A"/>
    <w:rsid w:val="007E089C"/>
    <w:rsid w:val="007E1525"/>
    <w:rsid w:val="007F321A"/>
    <w:rsid w:val="007F4081"/>
    <w:rsid w:val="007F78E4"/>
    <w:rsid w:val="00802077"/>
    <w:rsid w:val="00806F53"/>
    <w:rsid w:val="008079F7"/>
    <w:rsid w:val="008108DC"/>
    <w:rsid w:val="008109C1"/>
    <w:rsid w:val="00815738"/>
    <w:rsid w:val="008165CF"/>
    <w:rsid w:val="00821B0D"/>
    <w:rsid w:val="00821BA2"/>
    <w:rsid w:val="00821D48"/>
    <w:rsid w:val="0082245C"/>
    <w:rsid w:val="00831B3E"/>
    <w:rsid w:val="00836E8E"/>
    <w:rsid w:val="00841344"/>
    <w:rsid w:val="00843756"/>
    <w:rsid w:val="008438D7"/>
    <w:rsid w:val="00843A90"/>
    <w:rsid w:val="0085191D"/>
    <w:rsid w:val="008523EC"/>
    <w:rsid w:val="00852C26"/>
    <w:rsid w:val="00854691"/>
    <w:rsid w:val="00855C9C"/>
    <w:rsid w:val="0085797C"/>
    <w:rsid w:val="0086376C"/>
    <w:rsid w:val="008641FD"/>
    <w:rsid w:val="00864C9D"/>
    <w:rsid w:val="00865295"/>
    <w:rsid w:val="00865E41"/>
    <w:rsid w:val="00866344"/>
    <w:rsid w:val="00870345"/>
    <w:rsid w:val="00870E41"/>
    <w:rsid w:val="00871D8C"/>
    <w:rsid w:val="008740EE"/>
    <w:rsid w:val="0087600C"/>
    <w:rsid w:val="00881313"/>
    <w:rsid w:val="00883221"/>
    <w:rsid w:val="00883D93"/>
    <w:rsid w:val="00886534"/>
    <w:rsid w:val="008874FA"/>
    <w:rsid w:val="00887B66"/>
    <w:rsid w:val="00891E56"/>
    <w:rsid w:val="0089243A"/>
    <w:rsid w:val="008941AC"/>
    <w:rsid w:val="00894650"/>
    <w:rsid w:val="008A0ED2"/>
    <w:rsid w:val="008A20BB"/>
    <w:rsid w:val="008A656E"/>
    <w:rsid w:val="008A6F26"/>
    <w:rsid w:val="008A7E82"/>
    <w:rsid w:val="008B059C"/>
    <w:rsid w:val="008B175F"/>
    <w:rsid w:val="008B35C3"/>
    <w:rsid w:val="008B3C13"/>
    <w:rsid w:val="008B411A"/>
    <w:rsid w:val="008B464C"/>
    <w:rsid w:val="008B4B8E"/>
    <w:rsid w:val="008B6CD9"/>
    <w:rsid w:val="008B72A2"/>
    <w:rsid w:val="008C03B6"/>
    <w:rsid w:val="008C0653"/>
    <w:rsid w:val="008C1517"/>
    <w:rsid w:val="008C18EE"/>
    <w:rsid w:val="008C4C0E"/>
    <w:rsid w:val="008C553F"/>
    <w:rsid w:val="008C5B38"/>
    <w:rsid w:val="008C6412"/>
    <w:rsid w:val="008C64EC"/>
    <w:rsid w:val="008D2E5B"/>
    <w:rsid w:val="008D49E6"/>
    <w:rsid w:val="008D75B9"/>
    <w:rsid w:val="008D76FC"/>
    <w:rsid w:val="008E0D67"/>
    <w:rsid w:val="008E36B0"/>
    <w:rsid w:val="008E6156"/>
    <w:rsid w:val="008F268A"/>
    <w:rsid w:val="008F2C9D"/>
    <w:rsid w:val="008F4346"/>
    <w:rsid w:val="008F5F78"/>
    <w:rsid w:val="008F6379"/>
    <w:rsid w:val="008F68E0"/>
    <w:rsid w:val="008F74CC"/>
    <w:rsid w:val="009039A6"/>
    <w:rsid w:val="009050F7"/>
    <w:rsid w:val="00905858"/>
    <w:rsid w:val="00907003"/>
    <w:rsid w:val="0090742C"/>
    <w:rsid w:val="00913FD2"/>
    <w:rsid w:val="00915A79"/>
    <w:rsid w:val="00916E67"/>
    <w:rsid w:val="00923E85"/>
    <w:rsid w:val="0092466C"/>
    <w:rsid w:val="009271F3"/>
    <w:rsid w:val="009303CD"/>
    <w:rsid w:val="00930E38"/>
    <w:rsid w:val="00933DC7"/>
    <w:rsid w:val="0093586E"/>
    <w:rsid w:val="00941830"/>
    <w:rsid w:val="00942792"/>
    <w:rsid w:val="00942B31"/>
    <w:rsid w:val="0094525D"/>
    <w:rsid w:val="00945771"/>
    <w:rsid w:val="00945B93"/>
    <w:rsid w:val="009461E6"/>
    <w:rsid w:val="00952A67"/>
    <w:rsid w:val="00954052"/>
    <w:rsid w:val="00954973"/>
    <w:rsid w:val="00957A8B"/>
    <w:rsid w:val="00961F34"/>
    <w:rsid w:val="0096230B"/>
    <w:rsid w:val="009645EB"/>
    <w:rsid w:val="00965C0A"/>
    <w:rsid w:val="00965EAF"/>
    <w:rsid w:val="00967242"/>
    <w:rsid w:val="009709AA"/>
    <w:rsid w:val="00971A70"/>
    <w:rsid w:val="009736A8"/>
    <w:rsid w:val="00974E06"/>
    <w:rsid w:val="00977BCC"/>
    <w:rsid w:val="00982FC1"/>
    <w:rsid w:val="00983624"/>
    <w:rsid w:val="0098527C"/>
    <w:rsid w:val="00986773"/>
    <w:rsid w:val="0099029B"/>
    <w:rsid w:val="00990B0C"/>
    <w:rsid w:val="00994846"/>
    <w:rsid w:val="009967EE"/>
    <w:rsid w:val="00996A6D"/>
    <w:rsid w:val="00997934"/>
    <w:rsid w:val="009A0136"/>
    <w:rsid w:val="009A137B"/>
    <w:rsid w:val="009A22C7"/>
    <w:rsid w:val="009A50FB"/>
    <w:rsid w:val="009A51AA"/>
    <w:rsid w:val="009A67EE"/>
    <w:rsid w:val="009B0779"/>
    <w:rsid w:val="009B302D"/>
    <w:rsid w:val="009B5556"/>
    <w:rsid w:val="009B6BC1"/>
    <w:rsid w:val="009C2CD8"/>
    <w:rsid w:val="009C2F89"/>
    <w:rsid w:val="009C5670"/>
    <w:rsid w:val="009C678E"/>
    <w:rsid w:val="009C7BBD"/>
    <w:rsid w:val="009C7F9F"/>
    <w:rsid w:val="009D14A6"/>
    <w:rsid w:val="009D604B"/>
    <w:rsid w:val="009D7912"/>
    <w:rsid w:val="009E1D06"/>
    <w:rsid w:val="009E2795"/>
    <w:rsid w:val="009E2F90"/>
    <w:rsid w:val="009F0465"/>
    <w:rsid w:val="009F185C"/>
    <w:rsid w:val="009F2FA5"/>
    <w:rsid w:val="009F3F04"/>
    <w:rsid w:val="009F4F02"/>
    <w:rsid w:val="009F6DCE"/>
    <w:rsid w:val="00A008E9"/>
    <w:rsid w:val="00A00D96"/>
    <w:rsid w:val="00A02008"/>
    <w:rsid w:val="00A03091"/>
    <w:rsid w:val="00A05193"/>
    <w:rsid w:val="00A11DAC"/>
    <w:rsid w:val="00A1399D"/>
    <w:rsid w:val="00A13D63"/>
    <w:rsid w:val="00A15860"/>
    <w:rsid w:val="00A1793C"/>
    <w:rsid w:val="00A22549"/>
    <w:rsid w:val="00A23B52"/>
    <w:rsid w:val="00A25BE8"/>
    <w:rsid w:val="00A26D58"/>
    <w:rsid w:val="00A30873"/>
    <w:rsid w:val="00A31BA1"/>
    <w:rsid w:val="00A36158"/>
    <w:rsid w:val="00A41AC0"/>
    <w:rsid w:val="00A4353D"/>
    <w:rsid w:val="00A43657"/>
    <w:rsid w:val="00A438C6"/>
    <w:rsid w:val="00A4426F"/>
    <w:rsid w:val="00A46135"/>
    <w:rsid w:val="00A46B6A"/>
    <w:rsid w:val="00A46BAC"/>
    <w:rsid w:val="00A46CE0"/>
    <w:rsid w:val="00A4734E"/>
    <w:rsid w:val="00A475D1"/>
    <w:rsid w:val="00A562C8"/>
    <w:rsid w:val="00A56537"/>
    <w:rsid w:val="00A61ECA"/>
    <w:rsid w:val="00A622AB"/>
    <w:rsid w:val="00A62667"/>
    <w:rsid w:val="00A63CA1"/>
    <w:rsid w:val="00A646B2"/>
    <w:rsid w:val="00A6593F"/>
    <w:rsid w:val="00A66DE8"/>
    <w:rsid w:val="00A66E47"/>
    <w:rsid w:val="00A71B93"/>
    <w:rsid w:val="00A73FBA"/>
    <w:rsid w:val="00A74600"/>
    <w:rsid w:val="00A75179"/>
    <w:rsid w:val="00A751C1"/>
    <w:rsid w:val="00A7634E"/>
    <w:rsid w:val="00A76D3D"/>
    <w:rsid w:val="00A80ECF"/>
    <w:rsid w:val="00A81B46"/>
    <w:rsid w:val="00A81B99"/>
    <w:rsid w:val="00A82080"/>
    <w:rsid w:val="00A86957"/>
    <w:rsid w:val="00A869A6"/>
    <w:rsid w:val="00A87D3A"/>
    <w:rsid w:val="00A87D5D"/>
    <w:rsid w:val="00A9634D"/>
    <w:rsid w:val="00A96FE5"/>
    <w:rsid w:val="00A9771B"/>
    <w:rsid w:val="00AA0EE8"/>
    <w:rsid w:val="00AA166C"/>
    <w:rsid w:val="00AA2766"/>
    <w:rsid w:val="00AA5A2F"/>
    <w:rsid w:val="00AA6A85"/>
    <w:rsid w:val="00AB0C3B"/>
    <w:rsid w:val="00AC15E9"/>
    <w:rsid w:val="00AC3955"/>
    <w:rsid w:val="00AC4515"/>
    <w:rsid w:val="00AC4B29"/>
    <w:rsid w:val="00AC6047"/>
    <w:rsid w:val="00AC7065"/>
    <w:rsid w:val="00AD1E96"/>
    <w:rsid w:val="00AD346E"/>
    <w:rsid w:val="00AD4636"/>
    <w:rsid w:val="00AD4F9E"/>
    <w:rsid w:val="00AE1ACB"/>
    <w:rsid w:val="00AE2A4C"/>
    <w:rsid w:val="00AE493E"/>
    <w:rsid w:val="00AE55DD"/>
    <w:rsid w:val="00AE681C"/>
    <w:rsid w:val="00AE7739"/>
    <w:rsid w:val="00AF1A85"/>
    <w:rsid w:val="00AF223C"/>
    <w:rsid w:val="00AF3117"/>
    <w:rsid w:val="00B04D0D"/>
    <w:rsid w:val="00B06605"/>
    <w:rsid w:val="00B07119"/>
    <w:rsid w:val="00B075D8"/>
    <w:rsid w:val="00B07614"/>
    <w:rsid w:val="00B10C7D"/>
    <w:rsid w:val="00B12022"/>
    <w:rsid w:val="00B122C9"/>
    <w:rsid w:val="00B14D7D"/>
    <w:rsid w:val="00B151EE"/>
    <w:rsid w:val="00B16B77"/>
    <w:rsid w:val="00B16EAD"/>
    <w:rsid w:val="00B2016B"/>
    <w:rsid w:val="00B208D7"/>
    <w:rsid w:val="00B21F52"/>
    <w:rsid w:val="00B22490"/>
    <w:rsid w:val="00B2288A"/>
    <w:rsid w:val="00B2501E"/>
    <w:rsid w:val="00B25AB9"/>
    <w:rsid w:val="00B30DD5"/>
    <w:rsid w:val="00B310C6"/>
    <w:rsid w:val="00B311DA"/>
    <w:rsid w:val="00B32EFE"/>
    <w:rsid w:val="00B36C1B"/>
    <w:rsid w:val="00B37F0F"/>
    <w:rsid w:val="00B40197"/>
    <w:rsid w:val="00B42D4A"/>
    <w:rsid w:val="00B44326"/>
    <w:rsid w:val="00B44512"/>
    <w:rsid w:val="00B504CF"/>
    <w:rsid w:val="00B52689"/>
    <w:rsid w:val="00B55611"/>
    <w:rsid w:val="00B565C5"/>
    <w:rsid w:val="00B56AD0"/>
    <w:rsid w:val="00B56F6C"/>
    <w:rsid w:val="00B6269D"/>
    <w:rsid w:val="00B62A83"/>
    <w:rsid w:val="00B6665A"/>
    <w:rsid w:val="00B71FD4"/>
    <w:rsid w:val="00B75F80"/>
    <w:rsid w:val="00B846A1"/>
    <w:rsid w:val="00B87EE6"/>
    <w:rsid w:val="00B918E2"/>
    <w:rsid w:val="00B926FF"/>
    <w:rsid w:val="00B96193"/>
    <w:rsid w:val="00B96667"/>
    <w:rsid w:val="00BA03B2"/>
    <w:rsid w:val="00BA06C1"/>
    <w:rsid w:val="00BA35BC"/>
    <w:rsid w:val="00BA6C43"/>
    <w:rsid w:val="00BB0A76"/>
    <w:rsid w:val="00BB2022"/>
    <w:rsid w:val="00BB22C3"/>
    <w:rsid w:val="00BB3CF8"/>
    <w:rsid w:val="00BB5E9A"/>
    <w:rsid w:val="00BB68CE"/>
    <w:rsid w:val="00BB6B80"/>
    <w:rsid w:val="00BB7674"/>
    <w:rsid w:val="00BC0349"/>
    <w:rsid w:val="00BC34AF"/>
    <w:rsid w:val="00BC5020"/>
    <w:rsid w:val="00BC6C52"/>
    <w:rsid w:val="00BD0728"/>
    <w:rsid w:val="00BD08A2"/>
    <w:rsid w:val="00BD2474"/>
    <w:rsid w:val="00BD29BE"/>
    <w:rsid w:val="00BD4CD0"/>
    <w:rsid w:val="00BE0524"/>
    <w:rsid w:val="00BE06F7"/>
    <w:rsid w:val="00BE4515"/>
    <w:rsid w:val="00BE57BD"/>
    <w:rsid w:val="00BF00A2"/>
    <w:rsid w:val="00BF096E"/>
    <w:rsid w:val="00BF444D"/>
    <w:rsid w:val="00BF51D3"/>
    <w:rsid w:val="00BF78A5"/>
    <w:rsid w:val="00C0147A"/>
    <w:rsid w:val="00C04A36"/>
    <w:rsid w:val="00C0546B"/>
    <w:rsid w:val="00C05AF6"/>
    <w:rsid w:val="00C05E46"/>
    <w:rsid w:val="00C07E15"/>
    <w:rsid w:val="00C104E4"/>
    <w:rsid w:val="00C11CB9"/>
    <w:rsid w:val="00C12278"/>
    <w:rsid w:val="00C13742"/>
    <w:rsid w:val="00C1418E"/>
    <w:rsid w:val="00C17598"/>
    <w:rsid w:val="00C17B35"/>
    <w:rsid w:val="00C17C91"/>
    <w:rsid w:val="00C17ED7"/>
    <w:rsid w:val="00C21478"/>
    <w:rsid w:val="00C24F33"/>
    <w:rsid w:val="00C2654B"/>
    <w:rsid w:val="00C2760E"/>
    <w:rsid w:val="00C30101"/>
    <w:rsid w:val="00C30B26"/>
    <w:rsid w:val="00C36327"/>
    <w:rsid w:val="00C3638F"/>
    <w:rsid w:val="00C37817"/>
    <w:rsid w:val="00C37C1A"/>
    <w:rsid w:val="00C4282C"/>
    <w:rsid w:val="00C42B43"/>
    <w:rsid w:val="00C465B1"/>
    <w:rsid w:val="00C473AD"/>
    <w:rsid w:val="00C519EE"/>
    <w:rsid w:val="00C5267D"/>
    <w:rsid w:val="00C52F11"/>
    <w:rsid w:val="00C55D4B"/>
    <w:rsid w:val="00C55DA9"/>
    <w:rsid w:val="00C56856"/>
    <w:rsid w:val="00C56DE0"/>
    <w:rsid w:val="00C601E8"/>
    <w:rsid w:val="00C623E4"/>
    <w:rsid w:val="00C63539"/>
    <w:rsid w:val="00C63F2A"/>
    <w:rsid w:val="00C65BE8"/>
    <w:rsid w:val="00C66298"/>
    <w:rsid w:val="00C669FC"/>
    <w:rsid w:val="00C67F5B"/>
    <w:rsid w:val="00C700B3"/>
    <w:rsid w:val="00C70A33"/>
    <w:rsid w:val="00C70B5F"/>
    <w:rsid w:val="00C71E5D"/>
    <w:rsid w:val="00C72DB6"/>
    <w:rsid w:val="00C76456"/>
    <w:rsid w:val="00C77B9F"/>
    <w:rsid w:val="00C803D9"/>
    <w:rsid w:val="00C80EB8"/>
    <w:rsid w:val="00C82AFE"/>
    <w:rsid w:val="00C82D31"/>
    <w:rsid w:val="00C84F48"/>
    <w:rsid w:val="00C85FF6"/>
    <w:rsid w:val="00C866A2"/>
    <w:rsid w:val="00C9021B"/>
    <w:rsid w:val="00C907FD"/>
    <w:rsid w:val="00C931EA"/>
    <w:rsid w:val="00C955BC"/>
    <w:rsid w:val="00C96A2B"/>
    <w:rsid w:val="00CA01E1"/>
    <w:rsid w:val="00CA1747"/>
    <w:rsid w:val="00CA1F59"/>
    <w:rsid w:val="00CA6739"/>
    <w:rsid w:val="00CA6E1F"/>
    <w:rsid w:val="00CA6EEC"/>
    <w:rsid w:val="00CA74BF"/>
    <w:rsid w:val="00CB0DD4"/>
    <w:rsid w:val="00CB7142"/>
    <w:rsid w:val="00CC53A7"/>
    <w:rsid w:val="00CC70D2"/>
    <w:rsid w:val="00CC752A"/>
    <w:rsid w:val="00CC7772"/>
    <w:rsid w:val="00CD05ED"/>
    <w:rsid w:val="00CD2038"/>
    <w:rsid w:val="00CD2BCD"/>
    <w:rsid w:val="00CD4D04"/>
    <w:rsid w:val="00CD6AEE"/>
    <w:rsid w:val="00CD6CDE"/>
    <w:rsid w:val="00CE1FE4"/>
    <w:rsid w:val="00CE20BE"/>
    <w:rsid w:val="00CE6DC5"/>
    <w:rsid w:val="00CF0496"/>
    <w:rsid w:val="00CF0A14"/>
    <w:rsid w:val="00CF38BB"/>
    <w:rsid w:val="00CF4A02"/>
    <w:rsid w:val="00CF60CD"/>
    <w:rsid w:val="00D008CB"/>
    <w:rsid w:val="00D0544D"/>
    <w:rsid w:val="00D05461"/>
    <w:rsid w:val="00D0602D"/>
    <w:rsid w:val="00D13AD2"/>
    <w:rsid w:val="00D13D96"/>
    <w:rsid w:val="00D16B5B"/>
    <w:rsid w:val="00D1704F"/>
    <w:rsid w:val="00D238B5"/>
    <w:rsid w:val="00D24855"/>
    <w:rsid w:val="00D249AC"/>
    <w:rsid w:val="00D25638"/>
    <w:rsid w:val="00D30389"/>
    <w:rsid w:val="00D30C91"/>
    <w:rsid w:val="00D33761"/>
    <w:rsid w:val="00D351D3"/>
    <w:rsid w:val="00D357F4"/>
    <w:rsid w:val="00D4099C"/>
    <w:rsid w:val="00D40B75"/>
    <w:rsid w:val="00D40D50"/>
    <w:rsid w:val="00D41343"/>
    <w:rsid w:val="00D424F9"/>
    <w:rsid w:val="00D436DF"/>
    <w:rsid w:val="00D43CB7"/>
    <w:rsid w:val="00D4422E"/>
    <w:rsid w:val="00D44504"/>
    <w:rsid w:val="00D445AA"/>
    <w:rsid w:val="00D446BE"/>
    <w:rsid w:val="00D466D5"/>
    <w:rsid w:val="00D46B94"/>
    <w:rsid w:val="00D50337"/>
    <w:rsid w:val="00D50380"/>
    <w:rsid w:val="00D53656"/>
    <w:rsid w:val="00D54278"/>
    <w:rsid w:val="00D545B6"/>
    <w:rsid w:val="00D570F5"/>
    <w:rsid w:val="00D6010C"/>
    <w:rsid w:val="00D63778"/>
    <w:rsid w:val="00D65C42"/>
    <w:rsid w:val="00D65DB5"/>
    <w:rsid w:val="00D674FC"/>
    <w:rsid w:val="00D7092C"/>
    <w:rsid w:val="00D72693"/>
    <w:rsid w:val="00D7533E"/>
    <w:rsid w:val="00D84635"/>
    <w:rsid w:val="00D85EF0"/>
    <w:rsid w:val="00D87DAD"/>
    <w:rsid w:val="00D90C63"/>
    <w:rsid w:val="00D91553"/>
    <w:rsid w:val="00D928F0"/>
    <w:rsid w:val="00D92F75"/>
    <w:rsid w:val="00D9548D"/>
    <w:rsid w:val="00DA5BC5"/>
    <w:rsid w:val="00DA5C84"/>
    <w:rsid w:val="00DA6F3E"/>
    <w:rsid w:val="00DB0165"/>
    <w:rsid w:val="00DB06A4"/>
    <w:rsid w:val="00DB1789"/>
    <w:rsid w:val="00DB1FBE"/>
    <w:rsid w:val="00DB20AA"/>
    <w:rsid w:val="00DB2681"/>
    <w:rsid w:val="00DB30DB"/>
    <w:rsid w:val="00DB3E2C"/>
    <w:rsid w:val="00DB4797"/>
    <w:rsid w:val="00DB494F"/>
    <w:rsid w:val="00DB4D58"/>
    <w:rsid w:val="00DB6A14"/>
    <w:rsid w:val="00DB7FF7"/>
    <w:rsid w:val="00DC0B7F"/>
    <w:rsid w:val="00DC5792"/>
    <w:rsid w:val="00DC5DCB"/>
    <w:rsid w:val="00DD1C5F"/>
    <w:rsid w:val="00DE27DB"/>
    <w:rsid w:val="00DE3E68"/>
    <w:rsid w:val="00DE77E1"/>
    <w:rsid w:val="00DE7D0E"/>
    <w:rsid w:val="00DF0308"/>
    <w:rsid w:val="00DF05C0"/>
    <w:rsid w:val="00DF1739"/>
    <w:rsid w:val="00DF1C1E"/>
    <w:rsid w:val="00DF3205"/>
    <w:rsid w:val="00DF4354"/>
    <w:rsid w:val="00DF5F95"/>
    <w:rsid w:val="00E001C8"/>
    <w:rsid w:val="00E02C67"/>
    <w:rsid w:val="00E035F3"/>
    <w:rsid w:val="00E05FE4"/>
    <w:rsid w:val="00E071D8"/>
    <w:rsid w:val="00E07CAC"/>
    <w:rsid w:val="00E10B21"/>
    <w:rsid w:val="00E1462F"/>
    <w:rsid w:val="00E14749"/>
    <w:rsid w:val="00E22F6F"/>
    <w:rsid w:val="00E23FBE"/>
    <w:rsid w:val="00E30728"/>
    <w:rsid w:val="00E30FB5"/>
    <w:rsid w:val="00E31979"/>
    <w:rsid w:val="00E339A4"/>
    <w:rsid w:val="00E3464B"/>
    <w:rsid w:val="00E35BC3"/>
    <w:rsid w:val="00E369D1"/>
    <w:rsid w:val="00E36D1D"/>
    <w:rsid w:val="00E37E8F"/>
    <w:rsid w:val="00E40A89"/>
    <w:rsid w:val="00E42D73"/>
    <w:rsid w:val="00E44BAE"/>
    <w:rsid w:val="00E44D3D"/>
    <w:rsid w:val="00E465D7"/>
    <w:rsid w:val="00E4750A"/>
    <w:rsid w:val="00E50E26"/>
    <w:rsid w:val="00E511EA"/>
    <w:rsid w:val="00E51B2B"/>
    <w:rsid w:val="00E527A4"/>
    <w:rsid w:val="00E53F71"/>
    <w:rsid w:val="00E558F3"/>
    <w:rsid w:val="00E55C81"/>
    <w:rsid w:val="00E574D4"/>
    <w:rsid w:val="00E60169"/>
    <w:rsid w:val="00E60C71"/>
    <w:rsid w:val="00E611BA"/>
    <w:rsid w:val="00E61BA4"/>
    <w:rsid w:val="00E7027B"/>
    <w:rsid w:val="00E71B13"/>
    <w:rsid w:val="00E7314E"/>
    <w:rsid w:val="00E736D2"/>
    <w:rsid w:val="00E73CE8"/>
    <w:rsid w:val="00E758D8"/>
    <w:rsid w:val="00E75EEE"/>
    <w:rsid w:val="00E768C1"/>
    <w:rsid w:val="00E82D18"/>
    <w:rsid w:val="00E86EDE"/>
    <w:rsid w:val="00E87F57"/>
    <w:rsid w:val="00E91E61"/>
    <w:rsid w:val="00E92027"/>
    <w:rsid w:val="00E944F6"/>
    <w:rsid w:val="00E95656"/>
    <w:rsid w:val="00EA28CA"/>
    <w:rsid w:val="00EA37FC"/>
    <w:rsid w:val="00EA6262"/>
    <w:rsid w:val="00EA764C"/>
    <w:rsid w:val="00EB0857"/>
    <w:rsid w:val="00EB2A0D"/>
    <w:rsid w:val="00EB33D9"/>
    <w:rsid w:val="00EB7533"/>
    <w:rsid w:val="00EC3C3C"/>
    <w:rsid w:val="00EC3D17"/>
    <w:rsid w:val="00EC420E"/>
    <w:rsid w:val="00EC6A14"/>
    <w:rsid w:val="00ED07D4"/>
    <w:rsid w:val="00ED1D91"/>
    <w:rsid w:val="00ED29E1"/>
    <w:rsid w:val="00ED44DA"/>
    <w:rsid w:val="00ED4B4A"/>
    <w:rsid w:val="00ED7B2A"/>
    <w:rsid w:val="00ED7FDA"/>
    <w:rsid w:val="00EE0178"/>
    <w:rsid w:val="00EE034D"/>
    <w:rsid w:val="00EE3BF3"/>
    <w:rsid w:val="00EE4514"/>
    <w:rsid w:val="00EE63B7"/>
    <w:rsid w:val="00EF1893"/>
    <w:rsid w:val="00EF1B5A"/>
    <w:rsid w:val="00EF1C62"/>
    <w:rsid w:val="00EF299F"/>
    <w:rsid w:val="00EF45D5"/>
    <w:rsid w:val="00EF6F93"/>
    <w:rsid w:val="00EF788F"/>
    <w:rsid w:val="00F00F62"/>
    <w:rsid w:val="00F03476"/>
    <w:rsid w:val="00F0434F"/>
    <w:rsid w:val="00F05CEC"/>
    <w:rsid w:val="00F101FB"/>
    <w:rsid w:val="00F136BC"/>
    <w:rsid w:val="00F14059"/>
    <w:rsid w:val="00F15776"/>
    <w:rsid w:val="00F16BAC"/>
    <w:rsid w:val="00F22498"/>
    <w:rsid w:val="00F22DBD"/>
    <w:rsid w:val="00F23AFE"/>
    <w:rsid w:val="00F305B9"/>
    <w:rsid w:val="00F3066C"/>
    <w:rsid w:val="00F34017"/>
    <w:rsid w:val="00F40275"/>
    <w:rsid w:val="00F425D1"/>
    <w:rsid w:val="00F4464F"/>
    <w:rsid w:val="00F476F5"/>
    <w:rsid w:val="00F50403"/>
    <w:rsid w:val="00F5075A"/>
    <w:rsid w:val="00F51EBA"/>
    <w:rsid w:val="00F53068"/>
    <w:rsid w:val="00F545D8"/>
    <w:rsid w:val="00F554FD"/>
    <w:rsid w:val="00F56609"/>
    <w:rsid w:val="00F63187"/>
    <w:rsid w:val="00F65E99"/>
    <w:rsid w:val="00F6637C"/>
    <w:rsid w:val="00F70612"/>
    <w:rsid w:val="00F755FC"/>
    <w:rsid w:val="00F7673B"/>
    <w:rsid w:val="00F84B33"/>
    <w:rsid w:val="00F86DB9"/>
    <w:rsid w:val="00F94613"/>
    <w:rsid w:val="00F94B85"/>
    <w:rsid w:val="00F95A85"/>
    <w:rsid w:val="00FA2BF7"/>
    <w:rsid w:val="00FA3FA7"/>
    <w:rsid w:val="00FA4084"/>
    <w:rsid w:val="00FA4640"/>
    <w:rsid w:val="00FA4FF2"/>
    <w:rsid w:val="00FA7430"/>
    <w:rsid w:val="00FA7EFF"/>
    <w:rsid w:val="00FB11D6"/>
    <w:rsid w:val="00FB21ED"/>
    <w:rsid w:val="00FB69A3"/>
    <w:rsid w:val="00FC2345"/>
    <w:rsid w:val="00FC3747"/>
    <w:rsid w:val="00FC4945"/>
    <w:rsid w:val="00FD2C48"/>
    <w:rsid w:val="00FD73B8"/>
    <w:rsid w:val="00FD750B"/>
    <w:rsid w:val="00FD7544"/>
    <w:rsid w:val="00FD7954"/>
    <w:rsid w:val="00FE000E"/>
    <w:rsid w:val="00FE0434"/>
    <w:rsid w:val="00FE2CEA"/>
    <w:rsid w:val="00FE7D1A"/>
    <w:rsid w:val="00FF2705"/>
    <w:rsid w:val="00FF28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1EEB605"/>
  <w15:docId w15:val="{D023CABA-3164-43DE-910F-01D4E76FA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A9634D"/>
  </w:style>
  <w:style w:type="paragraph" w:styleId="1">
    <w:name w:val="heading 1"/>
    <w:basedOn w:val="a"/>
    <w:next w:val="a"/>
    <w:qFormat/>
    <w:rsid w:val="00BF78A5"/>
    <w:pPr>
      <w:keepNext/>
      <w:spacing w:before="240" w:after="60"/>
      <w:outlineLvl w:val="0"/>
    </w:pPr>
    <w:rPr>
      <w:rFonts w:ascii="Arial" w:hAnsi="Arial"/>
      <w:b/>
      <w:kern w:val="28"/>
      <w:sz w:val="28"/>
    </w:rPr>
  </w:style>
  <w:style w:type="paragraph" w:styleId="2">
    <w:name w:val="heading 2"/>
    <w:basedOn w:val="a"/>
    <w:next w:val="a"/>
    <w:qFormat/>
    <w:rsid w:val="00BF78A5"/>
    <w:pPr>
      <w:keepNext/>
      <w:spacing w:before="240" w:after="60"/>
      <w:outlineLvl w:val="1"/>
    </w:pPr>
    <w:rPr>
      <w:rFonts w:ascii="Arial" w:hAnsi="Arial"/>
      <w:b/>
      <w:i/>
      <w:sz w:val="24"/>
    </w:rPr>
  </w:style>
  <w:style w:type="paragraph" w:styleId="3">
    <w:name w:val="heading 3"/>
    <w:basedOn w:val="a"/>
    <w:next w:val="a"/>
    <w:link w:val="30"/>
    <w:qFormat/>
    <w:rsid w:val="00BF78A5"/>
    <w:pPr>
      <w:keepNext/>
      <w:spacing w:before="240" w:after="60"/>
      <w:outlineLvl w:val="2"/>
    </w:pPr>
    <w:rPr>
      <w:rFonts w:ascii="Arial" w:hAnsi="Arial"/>
      <w:sz w:val="24"/>
    </w:rPr>
  </w:style>
  <w:style w:type="paragraph" w:styleId="4">
    <w:name w:val="heading 4"/>
    <w:basedOn w:val="a"/>
    <w:next w:val="a"/>
    <w:link w:val="40"/>
    <w:qFormat/>
    <w:rsid w:val="00BF78A5"/>
    <w:pPr>
      <w:keepNext/>
      <w:ind w:right="41"/>
      <w:outlineLvl w:val="3"/>
    </w:pPr>
    <w:rPr>
      <w:sz w:val="24"/>
    </w:rPr>
  </w:style>
  <w:style w:type="paragraph" w:styleId="5">
    <w:name w:val="heading 5"/>
    <w:basedOn w:val="a"/>
    <w:next w:val="a"/>
    <w:qFormat/>
    <w:rsid w:val="00BF78A5"/>
    <w:pPr>
      <w:keepNext/>
      <w:ind w:right="41"/>
      <w:jc w:val="center"/>
      <w:outlineLvl w:val="4"/>
    </w:pPr>
    <w:rPr>
      <w:sz w:val="24"/>
    </w:rPr>
  </w:style>
  <w:style w:type="paragraph" w:styleId="6">
    <w:name w:val="heading 6"/>
    <w:basedOn w:val="a"/>
    <w:next w:val="a"/>
    <w:qFormat/>
    <w:rsid w:val="00BF78A5"/>
    <w:pPr>
      <w:keepNext/>
      <w:ind w:right="41"/>
      <w:jc w:val="center"/>
      <w:outlineLvl w:val="5"/>
    </w:pPr>
    <w:rPr>
      <w:b/>
      <w:sz w:val="28"/>
    </w:rPr>
  </w:style>
  <w:style w:type="paragraph" w:styleId="7">
    <w:name w:val="heading 7"/>
    <w:basedOn w:val="a"/>
    <w:next w:val="a"/>
    <w:qFormat/>
    <w:rsid w:val="00BF78A5"/>
    <w:pPr>
      <w:keepNext/>
      <w:ind w:right="41"/>
      <w:jc w:val="center"/>
      <w:outlineLvl w:val="6"/>
    </w:pPr>
    <w:rPr>
      <w:sz w:val="28"/>
    </w:rPr>
  </w:style>
  <w:style w:type="paragraph" w:styleId="8">
    <w:name w:val="heading 8"/>
    <w:basedOn w:val="a"/>
    <w:next w:val="a"/>
    <w:qFormat/>
    <w:rsid w:val="00BF78A5"/>
    <w:pPr>
      <w:keepNext/>
      <w:jc w:val="center"/>
      <w:outlineLvl w:val="7"/>
    </w:pPr>
    <w:rPr>
      <w:sz w:val="24"/>
    </w:rPr>
  </w:style>
  <w:style w:type="paragraph" w:styleId="9">
    <w:name w:val="heading 9"/>
    <w:basedOn w:val="a"/>
    <w:next w:val="a"/>
    <w:qFormat/>
    <w:rsid w:val="00BF78A5"/>
    <w:pPr>
      <w:keepNext/>
      <w:jc w:val="center"/>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BF78A5"/>
    <w:pPr>
      <w:ind w:right="41"/>
      <w:jc w:val="both"/>
    </w:pPr>
    <w:rPr>
      <w:sz w:val="24"/>
    </w:rPr>
  </w:style>
  <w:style w:type="paragraph" w:styleId="20">
    <w:name w:val="Body Text 2"/>
    <w:basedOn w:val="a"/>
    <w:link w:val="21"/>
    <w:rsid w:val="00BF78A5"/>
    <w:pPr>
      <w:jc w:val="both"/>
    </w:pPr>
    <w:rPr>
      <w:sz w:val="26"/>
    </w:rPr>
  </w:style>
  <w:style w:type="paragraph" w:styleId="a4">
    <w:name w:val="Body Text Indent"/>
    <w:basedOn w:val="a"/>
    <w:rsid w:val="00BF78A5"/>
    <w:pPr>
      <w:ind w:firstLine="720"/>
      <w:jc w:val="both"/>
    </w:pPr>
    <w:rPr>
      <w:sz w:val="26"/>
    </w:rPr>
  </w:style>
  <w:style w:type="paragraph" w:styleId="22">
    <w:name w:val="Body Text Indent 2"/>
    <w:basedOn w:val="a"/>
    <w:link w:val="23"/>
    <w:rsid w:val="00BF78A5"/>
    <w:pPr>
      <w:ind w:firstLine="720"/>
      <w:jc w:val="both"/>
    </w:pPr>
    <w:rPr>
      <w:sz w:val="24"/>
    </w:rPr>
  </w:style>
  <w:style w:type="paragraph" w:styleId="a5">
    <w:name w:val="Balloon Text"/>
    <w:basedOn w:val="a"/>
    <w:link w:val="a6"/>
    <w:rsid w:val="00BF78A5"/>
    <w:rPr>
      <w:rFonts w:ascii="Tahoma" w:hAnsi="Tahoma" w:cs="Tahoma"/>
      <w:sz w:val="16"/>
      <w:szCs w:val="16"/>
    </w:rPr>
  </w:style>
  <w:style w:type="paragraph" w:styleId="31">
    <w:name w:val="Body Text Indent 3"/>
    <w:basedOn w:val="a"/>
    <w:rsid w:val="00BF78A5"/>
    <w:pPr>
      <w:ind w:firstLine="709"/>
      <w:jc w:val="both"/>
    </w:pPr>
    <w:rPr>
      <w:sz w:val="28"/>
      <w:szCs w:val="28"/>
    </w:rPr>
  </w:style>
  <w:style w:type="paragraph" w:customStyle="1" w:styleId="a7">
    <w:name w:val="Знак"/>
    <w:basedOn w:val="a"/>
    <w:autoRedefine/>
    <w:rsid w:val="002F3902"/>
    <w:pPr>
      <w:autoSpaceDE w:val="0"/>
      <w:autoSpaceDN w:val="0"/>
      <w:adjustRightInd w:val="0"/>
      <w:ind w:right="28"/>
      <w:jc w:val="both"/>
      <w:textAlignment w:val="baseline"/>
    </w:pPr>
    <w:rPr>
      <w:sz w:val="24"/>
      <w:szCs w:val="24"/>
      <w:lang w:val="en-US" w:eastAsia="en-US"/>
    </w:rPr>
  </w:style>
  <w:style w:type="paragraph" w:customStyle="1" w:styleId="a8">
    <w:name w:val="Знак"/>
    <w:basedOn w:val="a"/>
    <w:autoRedefine/>
    <w:rsid w:val="008B3C13"/>
    <w:pPr>
      <w:autoSpaceDE w:val="0"/>
      <w:autoSpaceDN w:val="0"/>
      <w:adjustRightInd w:val="0"/>
      <w:ind w:right="28"/>
      <w:jc w:val="both"/>
      <w:textAlignment w:val="baseline"/>
    </w:pPr>
    <w:rPr>
      <w:sz w:val="24"/>
      <w:szCs w:val="24"/>
      <w:lang w:val="en-US" w:eastAsia="en-US"/>
    </w:rPr>
  </w:style>
  <w:style w:type="table" w:styleId="a9">
    <w:name w:val="Table Grid"/>
    <w:basedOn w:val="a1"/>
    <w:rsid w:val="00A622A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nhideWhenUsed/>
    <w:rsid w:val="000459D6"/>
    <w:rPr>
      <w:sz w:val="16"/>
      <w:szCs w:val="16"/>
    </w:rPr>
  </w:style>
  <w:style w:type="paragraph" w:styleId="ab">
    <w:name w:val="annotation text"/>
    <w:basedOn w:val="a"/>
    <w:link w:val="ac"/>
    <w:semiHidden/>
    <w:unhideWhenUsed/>
    <w:rsid w:val="000459D6"/>
  </w:style>
  <w:style w:type="character" w:customStyle="1" w:styleId="ac">
    <w:name w:val="Текст примечания Знак"/>
    <w:basedOn w:val="a0"/>
    <w:link w:val="ab"/>
    <w:semiHidden/>
    <w:rsid w:val="000459D6"/>
  </w:style>
  <w:style w:type="paragraph" w:styleId="ad">
    <w:name w:val="annotation subject"/>
    <w:basedOn w:val="ab"/>
    <w:next w:val="ab"/>
    <w:link w:val="ae"/>
    <w:semiHidden/>
    <w:unhideWhenUsed/>
    <w:rsid w:val="000459D6"/>
    <w:rPr>
      <w:b/>
      <w:bCs/>
    </w:rPr>
  </w:style>
  <w:style w:type="character" w:customStyle="1" w:styleId="ae">
    <w:name w:val="Тема примечания Знак"/>
    <w:basedOn w:val="ac"/>
    <w:link w:val="ad"/>
    <w:semiHidden/>
    <w:rsid w:val="000459D6"/>
    <w:rPr>
      <w:b/>
      <w:bCs/>
    </w:rPr>
  </w:style>
  <w:style w:type="paragraph" w:styleId="af">
    <w:name w:val="header"/>
    <w:basedOn w:val="a"/>
    <w:link w:val="af0"/>
    <w:uiPriority w:val="99"/>
    <w:unhideWhenUsed/>
    <w:rsid w:val="00281E90"/>
    <w:pPr>
      <w:tabs>
        <w:tab w:val="center" w:pos="4677"/>
        <w:tab w:val="right" w:pos="9355"/>
      </w:tabs>
    </w:pPr>
  </w:style>
  <w:style w:type="character" w:customStyle="1" w:styleId="af0">
    <w:name w:val="Верхний колонтитул Знак"/>
    <w:basedOn w:val="a0"/>
    <w:link w:val="af"/>
    <w:uiPriority w:val="99"/>
    <w:rsid w:val="00281E90"/>
  </w:style>
  <w:style w:type="paragraph" w:styleId="af1">
    <w:name w:val="footer"/>
    <w:basedOn w:val="a"/>
    <w:link w:val="af2"/>
    <w:unhideWhenUsed/>
    <w:rsid w:val="00281E90"/>
    <w:pPr>
      <w:tabs>
        <w:tab w:val="center" w:pos="4677"/>
        <w:tab w:val="right" w:pos="9355"/>
      </w:tabs>
    </w:pPr>
  </w:style>
  <w:style w:type="character" w:customStyle="1" w:styleId="af2">
    <w:name w:val="Нижний колонтитул Знак"/>
    <w:basedOn w:val="a0"/>
    <w:link w:val="af1"/>
    <w:rsid w:val="00281E90"/>
  </w:style>
  <w:style w:type="paragraph" w:styleId="af3">
    <w:name w:val="Plain Text"/>
    <w:basedOn w:val="a"/>
    <w:link w:val="af4"/>
    <w:rsid w:val="00BF00A2"/>
    <w:pPr>
      <w:spacing w:before="100" w:beforeAutospacing="1" w:after="100" w:afterAutospacing="1"/>
    </w:pPr>
    <w:rPr>
      <w:sz w:val="24"/>
      <w:szCs w:val="24"/>
    </w:rPr>
  </w:style>
  <w:style w:type="character" w:customStyle="1" w:styleId="af4">
    <w:name w:val="Текст Знак"/>
    <w:basedOn w:val="a0"/>
    <w:link w:val="af3"/>
    <w:rsid w:val="00BF00A2"/>
    <w:rPr>
      <w:sz w:val="24"/>
      <w:szCs w:val="24"/>
    </w:rPr>
  </w:style>
  <w:style w:type="paragraph" w:customStyle="1" w:styleId="af5">
    <w:name w:val="готик текст"/>
    <w:rsid w:val="00BF00A2"/>
    <w:pPr>
      <w:tabs>
        <w:tab w:val="right" w:leader="dot" w:pos="4762"/>
      </w:tabs>
      <w:autoSpaceDE w:val="0"/>
      <w:autoSpaceDN w:val="0"/>
      <w:adjustRightInd w:val="0"/>
      <w:spacing w:line="240" w:lineRule="atLeast"/>
      <w:ind w:firstLine="283"/>
      <w:jc w:val="both"/>
    </w:pPr>
    <w:rPr>
      <w:rFonts w:ascii="NewsGothic_A.Z_PS" w:hAnsi="NewsGothic_A.Z_PS"/>
      <w:color w:val="000000"/>
    </w:rPr>
  </w:style>
  <w:style w:type="paragraph" w:customStyle="1" w:styleId="10">
    <w:name w:val="Обычный (веб)1"/>
    <w:basedOn w:val="a"/>
    <w:rsid w:val="00BF00A2"/>
    <w:pPr>
      <w:spacing w:before="120" w:after="120"/>
      <w:ind w:left="75" w:right="300" w:firstLine="100"/>
      <w:jc w:val="both"/>
    </w:pPr>
    <w:rPr>
      <w:color w:val="616161"/>
      <w:sz w:val="17"/>
      <w:szCs w:val="17"/>
    </w:rPr>
  </w:style>
  <w:style w:type="character" w:styleId="af6">
    <w:name w:val="Strong"/>
    <w:uiPriority w:val="22"/>
    <w:qFormat/>
    <w:rsid w:val="00BF00A2"/>
    <w:rPr>
      <w:b/>
      <w:bCs/>
    </w:rPr>
  </w:style>
  <w:style w:type="character" w:styleId="af7">
    <w:name w:val="Hyperlink"/>
    <w:rsid w:val="00BF00A2"/>
    <w:rPr>
      <w:color w:val="0000FF"/>
      <w:u w:val="single"/>
    </w:rPr>
  </w:style>
  <w:style w:type="paragraph" w:styleId="32">
    <w:name w:val="Body Text 3"/>
    <w:basedOn w:val="a"/>
    <w:link w:val="33"/>
    <w:rsid w:val="00BF00A2"/>
    <w:rPr>
      <w:color w:val="FF0000"/>
    </w:rPr>
  </w:style>
  <w:style w:type="character" w:customStyle="1" w:styleId="33">
    <w:name w:val="Основной текст 3 Знак"/>
    <w:basedOn w:val="a0"/>
    <w:link w:val="32"/>
    <w:rsid w:val="00BF00A2"/>
    <w:rPr>
      <w:color w:val="FF0000"/>
    </w:rPr>
  </w:style>
  <w:style w:type="character" w:styleId="af8">
    <w:name w:val="FollowedHyperlink"/>
    <w:rsid w:val="00BF00A2"/>
    <w:rPr>
      <w:color w:val="800080"/>
      <w:u w:val="single"/>
    </w:rPr>
  </w:style>
  <w:style w:type="paragraph" w:customStyle="1" w:styleId="CharChar1CharChar1CharChar">
    <w:name w:val="Char Char Знак Знак1 Char Char1 Знак Знак Char Char"/>
    <w:basedOn w:val="a"/>
    <w:rsid w:val="00BF00A2"/>
    <w:pPr>
      <w:spacing w:before="100" w:beforeAutospacing="1" w:after="100" w:afterAutospacing="1"/>
    </w:pPr>
    <w:rPr>
      <w:rFonts w:ascii="Tahoma" w:hAnsi="Tahoma"/>
      <w:lang w:val="en-US" w:eastAsia="en-US"/>
    </w:rPr>
  </w:style>
  <w:style w:type="paragraph" w:customStyle="1" w:styleId="af9">
    <w:name w:val="Таблицы (моноширинный)"/>
    <w:basedOn w:val="a"/>
    <w:next w:val="a"/>
    <w:rsid w:val="00BF00A2"/>
    <w:pPr>
      <w:widowControl w:val="0"/>
      <w:autoSpaceDE w:val="0"/>
      <w:autoSpaceDN w:val="0"/>
      <w:adjustRightInd w:val="0"/>
      <w:jc w:val="both"/>
    </w:pPr>
    <w:rPr>
      <w:rFonts w:ascii="Courier New" w:hAnsi="Courier New" w:cs="Courier New"/>
    </w:rPr>
  </w:style>
  <w:style w:type="paragraph" w:customStyle="1" w:styleId="ConsPlusNonformat">
    <w:name w:val="ConsPlusNonformat"/>
    <w:rsid w:val="00BF00A2"/>
    <w:pPr>
      <w:autoSpaceDE w:val="0"/>
      <w:autoSpaceDN w:val="0"/>
      <w:adjustRightInd w:val="0"/>
    </w:pPr>
    <w:rPr>
      <w:rFonts w:ascii="Courier New" w:hAnsi="Courier New" w:cs="Courier New"/>
    </w:rPr>
  </w:style>
  <w:style w:type="paragraph" w:styleId="afa">
    <w:name w:val="footnote text"/>
    <w:basedOn w:val="a"/>
    <w:link w:val="afb"/>
    <w:rsid w:val="00BF00A2"/>
  </w:style>
  <w:style w:type="character" w:customStyle="1" w:styleId="afb">
    <w:name w:val="Текст сноски Знак"/>
    <w:basedOn w:val="a0"/>
    <w:link w:val="afa"/>
    <w:rsid w:val="00BF00A2"/>
  </w:style>
  <w:style w:type="character" w:styleId="afc">
    <w:name w:val="footnote reference"/>
    <w:unhideWhenUsed/>
    <w:rsid w:val="00BF00A2"/>
    <w:rPr>
      <w:vertAlign w:val="superscript"/>
    </w:rPr>
  </w:style>
  <w:style w:type="paragraph" w:styleId="afd">
    <w:name w:val="No Spacing"/>
    <w:uiPriority w:val="1"/>
    <w:qFormat/>
    <w:rsid w:val="00BF00A2"/>
    <w:rPr>
      <w:sz w:val="24"/>
      <w:szCs w:val="24"/>
    </w:rPr>
  </w:style>
  <w:style w:type="character" w:customStyle="1" w:styleId="a6">
    <w:name w:val="Текст выноски Знак"/>
    <w:link w:val="a5"/>
    <w:rsid w:val="00BF00A2"/>
    <w:rPr>
      <w:rFonts w:ascii="Tahoma" w:hAnsi="Tahoma" w:cs="Tahoma"/>
      <w:sz w:val="16"/>
      <w:szCs w:val="16"/>
    </w:rPr>
  </w:style>
  <w:style w:type="paragraph" w:customStyle="1" w:styleId="ConsPlusNormal">
    <w:name w:val="ConsPlusNormal"/>
    <w:link w:val="ConsPlusNormal0"/>
    <w:qFormat/>
    <w:rsid w:val="00BF00A2"/>
    <w:pPr>
      <w:autoSpaceDE w:val="0"/>
      <w:autoSpaceDN w:val="0"/>
      <w:adjustRightInd w:val="0"/>
    </w:pPr>
    <w:rPr>
      <w:sz w:val="24"/>
      <w:szCs w:val="24"/>
    </w:rPr>
  </w:style>
  <w:style w:type="paragraph" w:customStyle="1" w:styleId="Default">
    <w:name w:val="Default"/>
    <w:rsid w:val="00BF00A2"/>
    <w:pPr>
      <w:autoSpaceDE w:val="0"/>
      <w:autoSpaceDN w:val="0"/>
      <w:adjustRightInd w:val="0"/>
    </w:pPr>
    <w:rPr>
      <w:color w:val="000000"/>
      <w:sz w:val="24"/>
      <w:szCs w:val="24"/>
    </w:rPr>
  </w:style>
  <w:style w:type="paragraph" w:customStyle="1" w:styleId="50">
    <w:name w:val="Знак5 Знак Знак Знак"/>
    <w:basedOn w:val="a"/>
    <w:rsid w:val="00BF00A2"/>
    <w:pPr>
      <w:spacing w:after="160" w:line="240" w:lineRule="exact"/>
    </w:pPr>
    <w:rPr>
      <w:rFonts w:ascii="Verdana" w:hAnsi="Verdana"/>
      <w:lang w:val="en-US" w:eastAsia="en-US"/>
    </w:rPr>
  </w:style>
  <w:style w:type="character" w:customStyle="1" w:styleId="23">
    <w:name w:val="Основной текст с отступом 2 Знак"/>
    <w:link w:val="22"/>
    <w:rsid w:val="00BF00A2"/>
    <w:rPr>
      <w:sz w:val="24"/>
    </w:rPr>
  </w:style>
  <w:style w:type="paragraph" w:customStyle="1" w:styleId="s1">
    <w:name w:val="s_1"/>
    <w:basedOn w:val="a"/>
    <w:rsid w:val="00BF00A2"/>
    <w:pPr>
      <w:spacing w:before="100" w:beforeAutospacing="1" w:after="100" w:afterAutospacing="1"/>
    </w:pPr>
    <w:rPr>
      <w:sz w:val="24"/>
      <w:szCs w:val="24"/>
    </w:rPr>
  </w:style>
  <w:style w:type="paragraph" w:customStyle="1" w:styleId="afe">
    <w:basedOn w:val="a"/>
    <w:next w:val="aff"/>
    <w:uiPriority w:val="99"/>
    <w:unhideWhenUsed/>
    <w:rsid w:val="00BF00A2"/>
    <w:pPr>
      <w:spacing w:before="100" w:beforeAutospacing="1" w:after="100" w:afterAutospacing="1"/>
    </w:pPr>
    <w:rPr>
      <w:sz w:val="24"/>
      <w:szCs w:val="24"/>
    </w:rPr>
  </w:style>
  <w:style w:type="character" w:customStyle="1" w:styleId="30">
    <w:name w:val="Заголовок 3 Знак"/>
    <w:link w:val="3"/>
    <w:rsid w:val="00BF00A2"/>
    <w:rPr>
      <w:rFonts w:ascii="Arial" w:hAnsi="Arial"/>
      <w:sz w:val="24"/>
    </w:rPr>
  </w:style>
  <w:style w:type="character" w:customStyle="1" w:styleId="40">
    <w:name w:val="Заголовок 4 Знак"/>
    <w:link w:val="4"/>
    <w:rsid w:val="00BF00A2"/>
    <w:rPr>
      <w:sz w:val="24"/>
    </w:rPr>
  </w:style>
  <w:style w:type="character" w:customStyle="1" w:styleId="21">
    <w:name w:val="Основной текст 2 Знак"/>
    <w:basedOn w:val="a0"/>
    <w:link w:val="20"/>
    <w:rsid w:val="00BF00A2"/>
    <w:rPr>
      <w:sz w:val="26"/>
    </w:rPr>
  </w:style>
  <w:style w:type="character" w:customStyle="1" w:styleId="grame">
    <w:name w:val="grame"/>
    <w:rsid w:val="00BF00A2"/>
  </w:style>
  <w:style w:type="paragraph" w:styleId="aff0">
    <w:name w:val="List Paragraph"/>
    <w:basedOn w:val="a"/>
    <w:uiPriority w:val="34"/>
    <w:qFormat/>
    <w:rsid w:val="00BF00A2"/>
    <w:pPr>
      <w:spacing w:before="100" w:beforeAutospacing="1" w:after="100" w:afterAutospacing="1"/>
    </w:pPr>
    <w:rPr>
      <w:sz w:val="24"/>
      <w:szCs w:val="24"/>
    </w:rPr>
  </w:style>
  <w:style w:type="character" w:customStyle="1" w:styleId="spelle">
    <w:name w:val="spelle"/>
    <w:rsid w:val="00BF00A2"/>
  </w:style>
  <w:style w:type="paragraph" w:customStyle="1" w:styleId="formattext">
    <w:name w:val="formattext"/>
    <w:basedOn w:val="a"/>
    <w:rsid w:val="00BF00A2"/>
    <w:pPr>
      <w:spacing w:before="100" w:beforeAutospacing="1" w:after="100" w:afterAutospacing="1"/>
    </w:pPr>
    <w:rPr>
      <w:sz w:val="24"/>
      <w:szCs w:val="24"/>
    </w:rPr>
  </w:style>
  <w:style w:type="paragraph" w:customStyle="1" w:styleId="aff1">
    <w:name w:val="Заголовок таблиц"/>
    <w:basedOn w:val="a"/>
    <w:qFormat/>
    <w:rsid w:val="00BF00A2"/>
    <w:pPr>
      <w:autoSpaceDE w:val="0"/>
      <w:autoSpaceDN w:val="0"/>
      <w:adjustRightInd w:val="0"/>
      <w:spacing w:before="120" w:after="120"/>
      <w:contextualSpacing/>
      <w:jc w:val="center"/>
    </w:pPr>
    <w:rPr>
      <w:b/>
      <w:sz w:val="24"/>
    </w:rPr>
  </w:style>
  <w:style w:type="character" w:customStyle="1" w:styleId="24">
    <w:name w:val="Основной текст (2)_"/>
    <w:link w:val="25"/>
    <w:rsid w:val="00BF00A2"/>
    <w:rPr>
      <w:shd w:val="clear" w:color="auto" w:fill="FFFFFF"/>
    </w:rPr>
  </w:style>
  <w:style w:type="paragraph" w:customStyle="1" w:styleId="25">
    <w:name w:val="Основной текст (2)"/>
    <w:basedOn w:val="a"/>
    <w:link w:val="24"/>
    <w:rsid w:val="00BF00A2"/>
    <w:pPr>
      <w:widowControl w:val="0"/>
      <w:shd w:val="clear" w:color="auto" w:fill="FFFFFF"/>
      <w:spacing w:after="420" w:line="312" w:lineRule="exact"/>
      <w:jc w:val="both"/>
    </w:pPr>
  </w:style>
  <w:style w:type="character" w:customStyle="1" w:styleId="11">
    <w:name w:val="Неразрешенное упоминание1"/>
    <w:uiPriority w:val="99"/>
    <w:semiHidden/>
    <w:unhideWhenUsed/>
    <w:rsid w:val="00BF00A2"/>
    <w:rPr>
      <w:color w:val="605E5C"/>
      <w:shd w:val="clear" w:color="auto" w:fill="E1DFDD"/>
    </w:rPr>
  </w:style>
  <w:style w:type="paragraph" w:customStyle="1" w:styleId="aff2">
    <w:name w:val="Текст в таблицах"/>
    <w:basedOn w:val="a"/>
    <w:qFormat/>
    <w:rsid w:val="00BF00A2"/>
    <w:pPr>
      <w:autoSpaceDE w:val="0"/>
      <w:autoSpaceDN w:val="0"/>
      <w:adjustRightInd w:val="0"/>
      <w:spacing w:before="120" w:after="120"/>
      <w:contextualSpacing/>
    </w:pPr>
    <w:rPr>
      <w:sz w:val="24"/>
    </w:rPr>
  </w:style>
  <w:style w:type="character" w:customStyle="1" w:styleId="ConsPlusNormal0">
    <w:name w:val="ConsPlusNormal Знак"/>
    <w:link w:val="ConsPlusNormal"/>
    <w:locked/>
    <w:rsid w:val="00BF00A2"/>
    <w:rPr>
      <w:sz w:val="24"/>
      <w:szCs w:val="24"/>
    </w:rPr>
  </w:style>
  <w:style w:type="paragraph" w:styleId="aff">
    <w:name w:val="Normal (Web)"/>
    <w:basedOn w:val="a"/>
    <w:unhideWhenUsed/>
    <w:rsid w:val="00BF00A2"/>
    <w:rPr>
      <w:sz w:val="24"/>
      <w:szCs w:val="24"/>
    </w:rPr>
  </w:style>
  <w:style w:type="character" w:customStyle="1" w:styleId="26">
    <w:name w:val="Неразрешенное упоминание2"/>
    <w:basedOn w:val="a0"/>
    <w:uiPriority w:val="99"/>
    <w:semiHidden/>
    <w:unhideWhenUsed/>
    <w:rsid w:val="00520E56"/>
    <w:rPr>
      <w:color w:val="605E5C"/>
      <w:shd w:val="clear" w:color="auto" w:fill="E1DFDD"/>
    </w:rPr>
  </w:style>
  <w:style w:type="paragraph" w:customStyle="1" w:styleId="headertext">
    <w:name w:val="headertext"/>
    <w:basedOn w:val="a"/>
    <w:rsid w:val="005A3AF8"/>
    <w:pPr>
      <w:spacing w:before="100" w:beforeAutospacing="1" w:after="100" w:afterAutospacing="1"/>
    </w:pPr>
    <w:rPr>
      <w:sz w:val="24"/>
      <w:szCs w:val="24"/>
    </w:rPr>
  </w:style>
  <w:style w:type="character" w:customStyle="1" w:styleId="34">
    <w:name w:val="Неразрешенное упоминание3"/>
    <w:basedOn w:val="a0"/>
    <w:uiPriority w:val="99"/>
    <w:semiHidden/>
    <w:unhideWhenUsed/>
    <w:rsid w:val="009A67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72769">
      <w:bodyDiv w:val="1"/>
      <w:marLeft w:val="0"/>
      <w:marRight w:val="0"/>
      <w:marTop w:val="0"/>
      <w:marBottom w:val="0"/>
      <w:divBdr>
        <w:top w:val="none" w:sz="0" w:space="0" w:color="auto"/>
        <w:left w:val="none" w:sz="0" w:space="0" w:color="auto"/>
        <w:bottom w:val="none" w:sz="0" w:space="0" w:color="auto"/>
        <w:right w:val="none" w:sz="0" w:space="0" w:color="auto"/>
      </w:divBdr>
    </w:div>
    <w:div w:id="43719033">
      <w:bodyDiv w:val="1"/>
      <w:marLeft w:val="0"/>
      <w:marRight w:val="0"/>
      <w:marTop w:val="0"/>
      <w:marBottom w:val="0"/>
      <w:divBdr>
        <w:top w:val="none" w:sz="0" w:space="0" w:color="auto"/>
        <w:left w:val="none" w:sz="0" w:space="0" w:color="auto"/>
        <w:bottom w:val="none" w:sz="0" w:space="0" w:color="auto"/>
        <w:right w:val="none" w:sz="0" w:space="0" w:color="auto"/>
      </w:divBdr>
    </w:div>
    <w:div w:id="62291253">
      <w:bodyDiv w:val="1"/>
      <w:marLeft w:val="0"/>
      <w:marRight w:val="0"/>
      <w:marTop w:val="0"/>
      <w:marBottom w:val="0"/>
      <w:divBdr>
        <w:top w:val="none" w:sz="0" w:space="0" w:color="auto"/>
        <w:left w:val="none" w:sz="0" w:space="0" w:color="auto"/>
        <w:bottom w:val="none" w:sz="0" w:space="0" w:color="auto"/>
        <w:right w:val="none" w:sz="0" w:space="0" w:color="auto"/>
      </w:divBdr>
    </w:div>
    <w:div w:id="115755655">
      <w:bodyDiv w:val="1"/>
      <w:marLeft w:val="0"/>
      <w:marRight w:val="0"/>
      <w:marTop w:val="0"/>
      <w:marBottom w:val="0"/>
      <w:divBdr>
        <w:top w:val="none" w:sz="0" w:space="0" w:color="auto"/>
        <w:left w:val="none" w:sz="0" w:space="0" w:color="auto"/>
        <w:bottom w:val="none" w:sz="0" w:space="0" w:color="auto"/>
        <w:right w:val="none" w:sz="0" w:space="0" w:color="auto"/>
      </w:divBdr>
    </w:div>
    <w:div w:id="153420785">
      <w:bodyDiv w:val="1"/>
      <w:marLeft w:val="0"/>
      <w:marRight w:val="0"/>
      <w:marTop w:val="0"/>
      <w:marBottom w:val="0"/>
      <w:divBdr>
        <w:top w:val="none" w:sz="0" w:space="0" w:color="auto"/>
        <w:left w:val="none" w:sz="0" w:space="0" w:color="auto"/>
        <w:bottom w:val="none" w:sz="0" w:space="0" w:color="auto"/>
        <w:right w:val="none" w:sz="0" w:space="0" w:color="auto"/>
      </w:divBdr>
    </w:div>
    <w:div w:id="185096802">
      <w:bodyDiv w:val="1"/>
      <w:marLeft w:val="0"/>
      <w:marRight w:val="0"/>
      <w:marTop w:val="0"/>
      <w:marBottom w:val="0"/>
      <w:divBdr>
        <w:top w:val="none" w:sz="0" w:space="0" w:color="auto"/>
        <w:left w:val="none" w:sz="0" w:space="0" w:color="auto"/>
        <w:bottom w:val="none" w:sz="0" w:space="0" w:color="auto"/>
        <w:right w:val="none" w:sz="0" w:space="0" w:color="auto"/>
      </w:divBdr>
    </w:div>
    <w:div w:id="194120940">
      <w:bodyDiv w:val="1"/>
      <w:marLeft w:val="0"/>
      <w:marRight w:val="0"/>
      <w:marTop w:val="0"/>
      <w:marBottom w:val="0"/>
      <w:divBdr>
        <w:top w:val="none" w:sz="0" w:space="0" w:color="auto"/>
        <w:left w:val="none" w:sz="0" w:space="0" w:color="auto"/>
        <w:bottom w:val="none" w:sz="0" w:space="0" w:color="auto"/>
        <w:right w:val="none" w:sz="0" w:space="0" w:color="auto"/>
      </w:divBdr>
    </w:div>
    <w:div w:id="296106147">
      <w:bodyDiv w:val="1"/>
      <w:marLeft w:val="0"/>
      <w:marRight w:val="0"/>
      <w:marTop w:val="0"/>
      <w:marBottom w:val="0"/>
      <w:divBdr>
        <w:top w:val="none" w:sz="0" w:space="0" w:color="auto"/>
        <w:left w:val="none" w:sz="0" w:space="0" w:color="auto"/>
        <w:bottom w:val="none" w:sz="0" w:space="0" w:color="auto"/>
        <w:right w:val="none" w:sz="0" w:space="0" w:color="auto"/>
      </w:divBdr>
    </w:div>
    <w:div w:id="361588865">
      <w:bodyDiv w:val="1"/>
      <w:marLeft w:val="0"/>
      <w:marRight w:val="0"/>
      <w:marTop w:val="0"/>
      <w:marBottom w:val="0"/>
      <w:divBdr>
        <w:top w:val="none" w:sz="0" w:space="0" w:color="auto"/>
        <w:left w:val="none" w:sz="0" w:space="0" w:color="auto"/>
        <w:bottom w:val="none" w:sz="0" w:space="0" w:color="auto"/>
        <w:right w:val="none" w:sz="0" w:space="0" w:color="auto"/>
      </w:divBdr>
    </w:div>
    <w:div w:id="374159962">
      <w:bodyDiv w:val="1"/>
      <w:marLeft w:val="0"/>
      <w:marRight w:val="0"/>
      <w:marTop w:val="0"/>
      <w:marBottom w:val="0"/>
      <w:divBdr>
        <w:top w:val="none" w:sz="0" w:space="0" w:color="auto"/>
        <w:left w:val="none" w:sz="0" w:space="0" w:color="auto"/>
        <w:bottom w:val="none" w:sz="0" w:space="0" w:color="auto"/>
        <w:right w:val="none" w:sz="0" w:space="0" w:color="auto"/>
      </w:divBdr>
    </w:div>
    <w:div w:id="557087170">
      <w:bodyDiv w:val="1"/>
      <w:marLeft w:val="0"/>
      <w:marRight w:val="0"/>
      <w:marTop w:val="0"/>
      <w:marBottom w:val="0"/>
      <w:divBdr>
        <w:top w:val="none" w:sz="0" w:space="0" w:color="auto"/>
        <w:left w:val="none" w:sz="0" w:space="0" w:color="auto"/>
        <w:bottom w:val="none" w:sz="0" w:space="0" w:color="auto"/>
        <w:right w:val="none" w:sz="0" w:space="0" w:color="auto"/>
      </w:divBdr>
    </w:div>
    <w:div w:id="568197762">
      <w:bodyDiv w:val="1"/>
      <w:marLeft w:val="0"/>
      <w:marRight w:val="0"/>
      <w:marTop w:val="0"/>
      <w:marBottom w:val="0"/>
      <w:divBdr>
        <w:top w:val="none" w:sz="0" w:space="0" w:color="auto"/>
        <w:left w:val="none" w:sz="0" w:space="0" w:color="auto"/>
        <w:bottom w:val="none" w:sz="0" w:space="0" w:color="auto"/>
        <w:right w:val="none" w:sz="0" w:space="0" w:color="auto"/>
      </w:divBdr>
    </w:div>
    <w:div w:id="704212833">
      <w:bodyDiv w:val="1"/>
      <w:marLeft w:val="0"/>
      <w:marRight w:val="0"/>
      <w:marTop w:val="0"/>
      <w:marBottom w:val="0"/>
      <w:divBdr>
        <w:top w:val="none" w:sz="0" w:space="0" w:color="auto"/>
        <w:left w:val="none" w:sz="0" w:space="0" w:color="auto"/>
        <w:bottom w:val="none" w:sz="0" w:space="0" w:color="auto"/>
        <w:right w:val="none" w:sz="0" w:space="0" w:color="auto"/>
      </w:divBdr>
    </w:div>
    <w:div w:id="744307088">
      <w:bodyDiv w:val="1"/>
      <w:marLeft w:val="0"/>
      <w:marRight w:val="0"/>
      <w:marTop w:val="0"/>
      <w:marBottom w:val="0"/>
      <w:divBdr>
        <w:top w:val="none" w:sz="0" w:space="0" w:color="auto"/>
        <w:left w:val="none" w:sz="0" w:space="0" w:color="auto"/>
        <w:bottom w:val="none" w:sz="0" w:space="0" w:color="auto"/>
        <w:right w:val="none" w:sz="0" w:space="0" w:color="auto"/>
      </w:divBdr>
    </w:div>
    <w:div w:id="753936042">
      <w:bodyDiv w:val="1"/>
      <w:marLeft w:val="0"/>
      <w:marRight w:val="0"/>
      <w:marTop w:val="0"/>
      <w:marBottom w:val="0"/>
      <w:divBdr>
        <w:top w:val="none" w:sz="0" w:space="0" w:color="auto"/>
        <w:left w:val="none" w:sz="0" w:space="0" w:color="auto"/>
        <w:bottom w:val="none" w:sz="0" w:space="0" w:color="auto"/>
        <w:right w:val="none" w:sz="0" w:space="0" w:color="auto"/>
      </w:divBdr>
    </w:div>
    <w:div w:id="906770338">
      <w:bodyDiv w:val="1"/>
      <w:marLeft w:val="0"/>
      <w:marRight w:val="0"/>
      <w:marTop w:val="0"/>
      <w:marBottom w:val="0"/>
      <w:divBdr>
        <w:top w:val="none" w:sz="0" w:space="0" w:color="auto"/>
        <w:left w:val="none" w:sz="0" w:space="0" w:color="auto"/>
        <w:bottom w:val="none" w:sz="0" w:space="0" w:color="auto"/>
        <w:right w:val="none" w:sz="0" w:space="0" w:color="auto"/>
      </w:divBdr>
    </w:div>
    <w:div w:id="964392208">
      <w:bodyDiv w:val="1"/>
      <w:marLeft w:val="0"/>
      <w:marRight w:val="0"/>
      <w:marTop w:val="0"/>
      <w:marBottom w:val="0"/>
      <w:divBdr>
        <w:top w:val="none" w:sz="0" w:space="0" w:color="auto"/>
        <w:left w:val="none" w:sz="0" w:space="0" w:color="auto"/>
        <w:bottom w:val="none" w:sz="0" w:space="0" w:color="auto"/>
        <w:right w:val="none" w:sz="0" w:space="0" w:color="auto"/>
      </w:divBdr>
    </w:div>
    <w:div w:id="999504901">
      <w:bodyDiv w:val="1"/>
      <w:marLeft w:val="0"/>
      <w:marRight w:val="0"/>
      <w:marTop w:val="0"/>
      <w:marBottom w:val="0"/>
      <w:divBdr>
        <w:top w:val="none" w:sz="0" w:space="0" w:color="auto"/>
        <w:left w:val="none" w:sz="0" w:space="0" w:color="auto"/>
        <w:bottom w:val="none" w:sz="0" w:space="0" w:color="auto"/>
        <w:right w:val="none" w:sz="0" w:space="0" w:color="auto"/>
      </w:divBdr>
    </w:div>
    <w:div w:id="1054893283">
      <w:bodyDiv w:val="1"/>
      <w:marLeft w:val="0"/>
      <w:marRight w:val="0"/>
      <w:marTop w:val="0"/>
      <w:marBottom w:val="0"/>
      <w:divBdr>
        <w:top w:val="none" w:sz="0" w:space="0" w:color="auto"/>
        <w:left w:val="none" w:sz="0" w:space="0" w:color="auto"/>
        <w:bottom w:val="none" w:sz="0" w:space="0" w:color="auto"/>
        <w:right w:val="none" w:sz="0" w:space="0" w:color="auto"/>
      </w:divBdr>
    </w:div>
    <w:div w:id="1186361809">
      <w:bodyDiv w:val="1"/>
      <w:marLeft w:val="0"/>
      <w:marRight w:val="0"/>
      <w:marTop w:val="0"/>
      <w:marBottom w:val="0"/>
      <w:divBdr>
        <w:top w:val="none" w:sz="0" w:space="0" w:color="auto"/>
        <w:left w:val="none" w:sz="0" w:space="0" w:color="auto"/>
        <w:bottom w:val="none" w:sz="0" w:space="0" w:color="auto"/>
        <w:right w:val="none" w:sz="0" w:space="0" w:color="auto"/>
      </w:divBdr>
    </w:div>
    <w:div w:id="1238982712">
      <w:bodyDiv w:val="1"/>
      <w:marLeft w:val="0"/>
      <w:marRight w:val="0"/>
      <w:marTop w:val="0"/>
      <w:marBottom w:val="0"/>
      <w:divBdr>
        <w:top w:val="none" w:sz="0" w:space="0" w:color="auto"/>
        <w:left w:val="none" w:sz="0" w:space="0" w:color="auto"/>
        <w:bottom w:val="none" w:sz="0" w:space="0" w:color="auto"/>
        <w:right w:val="none" w:sz="0" w:space="0" w:color="auto"/>
      </w:divBdr>
    </w:div>
    <w:div w:id="1288241183">
      <w:bodyDiv w:val="1"/>
      <w:marLeft w:val="0"/>
      <w:marRight w:val="0"/>
      <w:marTop w:val="0"/>
      <w:marBottom w:val="0"/>
      <w:divBdr>
        <w:top w:val="none" w:sz="0" w:space="0" w:color="auto"/>
        <w:left w:val="none" w:sz="0" w:space="0" w:color="auto"/>
        <w:bottom w:val="none" w:sz="0" w:space="0" w:color="auto"/>
        <w:right w:val="none" w:sz="0" w:space="0" w:color="auto"/>
      </w:divBdr>
    </w:div>
    <w:div w:id="1475829503">
      <w:bodyDiv w:val="1"/>
      <w:marLeft w:val="0"/>
      <w:marRight w:val="0"/>
      <w:marTop w:val="0"/>
      <w:marBottom w:val="0"/>
      <w:divBdr>
        <w:top w:val="none" w:sz="0" w:space="0" w:color="auto"/>
        <w:left w:val="none" w:sz="0" w:space="0" w:color="auto"/>
        <w:bottom w:val="none" w:sz="0" w:space="0" w:color="auto"/>
        <w:right w:val="none" w:sz="0" w:space="0" w:color="auto"/>
      </w:divBdr>
    </w:div>
    <w:div w:id="1525360658">
      <w:bodyDiv w:val="1"/>
      <w:marLeft w:val="0"/>
      <w:marRight w:val="0"/>
      <w:marTop w:val="0"/>
      <w:marBottom w:val="0"/>
      <w:divBdr>
        <w:top w:val="none" w:sz="0" w:space="0" w:color="auto"/>
        <w:left w:val="none" w:sz="0" w:space="0" w:color="auto"/>
        <w:bottom w:val="none" w:sz="0" w:space="0" w:color="auto"/>
        <w:right w:val="none" w:sz="0" w:space="0" w:color="auto"/>
      </w:divBdr>
    </w:div>
    <w:div w:id="1640381500">
      <w:bodyDiv w:val="1"/>
      <w:marLeft w:val="0"/>
      <w:marRight w:val="0"/>
      <w:marTop w:val="0"/>
      <w:marBottom w:val="0"/>
      <w:divBdr>
        <w:top w:val="none" w:sz="0" w:space="0" w:color="auto"/>
        <w:left w:val="none" w:sz="0" w:space="0" w:color="auto"/>
        <w:bottom w:val="none" w:sz="0" w:space="0" w:color="auto"/>
        <w:right w:val="none" w:sz="0" w:space="0" w:color="auto"/>
      </w:divBdr>
    </w:div>
    <w:div w:id="1719279746">
      <w:bodyDiv w:val="1"/>
      <w:marLeft w:val="0"/>
      <w:marRight w:val="0"/>
      <w:marTop w:val="0"/>
      <w:marBottom w:val="0"/>
      <w:divBdr>
        <w:top w:val="none" w:sz="0" w:space="0" w:color="auto"/>
        <w:left w:val="none" w:sz="0" w:space="0" w:color="auto"/>
        <w:bottom w:val="none" w:sz="0" w:space="0" w:color="auto"/>
        <w:right w:val="none" w:sz="0" w:space="0" w:color="auto"/>
      </w:divBdr>
    </w:div>
    <w:div w:id="1932739892">
      <w:bodyDiv w:val="1"/>
      <w:marLeft w:val="0"/>
      <w:marRight w:val="0"/>
      <w:marTop w:val="0"/>
      <w:marBottom w:val="0"/>
      <w:divBdr>
        <w:top w:val="none" w:sz="0" w:space="0" w:color="auto"/>
        <w:left w:val="none" w:sz="0" w:space="0" w:color="auto"/>
        <w:bottom w:val="none" w:sz="0" w:space="0" w:color="auto"/>
        <w:right w:val="none" w:sz="0" w:space="0" w:color="auto"/>
      </w:divBdr>
    </w:div>
    <w:div w:id="1968925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torgi.gov.ru" TargetMode="External"/><Relationship Id="rId18" Type="http://schemas.openxmlformats.org/officeDocument/2006/relationships/hyperlink" Target="https://login.consultant.ru/link/?req=doc&amp;base=RZR&amp;n=483141&amp;dst=690" TargetMode="External"/><Relationship Id="rId26" Type="http://schemas.openxmlformats.org/officeDocument/2006/relationships/hyperlink" Target="https://login.consultant.ru/link/?req=doc&amp;base=RZR&amp;n=483141&amp;dst=690" TargetMode="External"/><Relationship Id="rId3" Type="http://schemas.openxmlformats.org/officeDocument/2006/relationships/styles" Target="styles.xml"/><Relationship Id="rId21" Type="http://schemas.openxmlformats.org/officeDocument/2006/relationships/hyperlink" Target="https://login.consultant.ru/link/?req=doc&amp;base=RZR&amp;n=483141&amp;dst=689"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hyperlink" Target="https://login.consultant.ru/link/?req=doc&amp;base=RZR&amp;n=483141&amp;dst=689" TargetMode="External"/><Relationship Id="rId25" Type="http://schemas.openxmlformats.org/officeDocument/2006/relationships/hyperlink" Target="https://login.consultant.ru/link/?req=doc&amp;base=RZR&amp;n=483141&amp;dst=689" TargetMode="External"/><Relationship Id="rId33"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9F614E775DCEDB3CE8BED86D580D2D3202951C07A6404065C3F901E2A0E848AD54CC66429BEE8A0A3E02274829F60DCC5B896BE2F2E65J" TargetMode="External"/><Relationship Id="rId20" Type="http://schemas.openxmlformats.org/officeDocument/2006/relationships/hyperlink" Target="https://login.consultant.ru/link/?req=doc&amp;base=RZR&amp;n=483141&amp;dst=101232" TargetMode="External"/><Relationship Id="rId29" Type="http://schemas.openxmlformats.org/officeDocument/2006/relationships/hyperlink" Target="https://login.consultant.ru/link/?req=doc&amp;base=RZR&amp;n=483141&amp;dst=68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login.consultant.ru/link/?req=doc&amp;base=RZR&amp;n=483141&amp;dst=101232" TargetMode="External"/><Relationship Id="rId32" Type="http://schemas.openxmlformats.org/officeDocument/2006/relationships/hyperlink" Target="https://login.consultant.ru/link/?req=doc&amp;base=RZR&amp;n=483141&amp;dst=2780" TargetMode="External"/><Relationship Id="rId5" Type="http://schemas.openxmlformats.org/officeDocument/2006/relationships/webSettings" Target="webSettings.xml"/><Relationship Id="rId15" Type="http://schemas.openxmlformats.org/officeDocument/2006/relationships/hyperlink" Target="consultantplus://offline/ref=A9F614E775DCEDB3CE8BED86D580D2D3202951C07A6404065C3F901E2A0E848AD54CC66520BCE8A0A3E02274829F60DCC5B896BE2F2E65J" TargetMode="External"/><Relationship Id="rId23" Type="http://schemas.openxmlformats.org/officeDocument/2006/relationships/hyperlink" Target="https://login.consultant.ru/link/?req=doc&amp;base=RZR&amp;n=483141&amp;dst=702" TargetMode="External"/><Relationship Id="rId28" Type="http://schemas.openxmlformats.org/officeDocument/2006/relationships/hyperlink" Target="https://login.consultant.ru/link/?req=doc&amp;base=RZR&amp;n=483141&amp;dst=101232" TargetMode="External"/><Relationship Id="rId10" Type="http://schemas.openxmlformats.org/officeDocument/2006/relationships/image" Target="media/image2.png"/><Relationship Id="rId19" Type="http://schemas.openxmlformats.org/officeDocument/2006/relationships/hyperlink" Target="https://login.consultant.ru/link/?req=doc&amp;base=RZR&amp;n=483141&amp;dst=702" TargetMode="External"/><Relationship Id="rId31" Type="http://schemas.openxmlformats.org/officeDocument/2006/relationships/hyperlink" Target="https://login.consultant.ru/link/?req=doc&amp;base=RZR&amp;n=483141&amp;dst=2777"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torgi.gov.ru/new/public/infomaterials/reg" TargetMode="External"/><Relationship Id="rId22" Type="http://schemas.openxmlformats.org/officeDocument/2006/relationships/hyperlink" Target="https://login.consultant.ru/link/?req=doc&amp;base=RZR&amp;n=483141&amp;dst=690" TargetMode="External"/><Relationship Id="rId27" Type="http://schemas.openxmlformats.org/officeDocument/2006/relationships/hyperlink" Target="https://login.consultant.ru/link/?req=doc&amp;base=RZR&amp;n=483141&amp;dst=702" TargetMode="External"/><Relationship Id="rId30" Type="http://schemas.openxmlformats.org/officeDocument/2006/relationships/hyperlink" Target="https://login.consultant.ru/link/?req=doc&amp;base=RZR&amp;n=483141&amp;dst=2772" TargetMode="External"/><Relationship Id="rId35" Type="http://schemas.openxmlformats.org/officeDocument/2006/relationships/theme" Target="theme/theme1.xml"/><Relationship Id="rId8" Type="http://schemas.openxmlformats.org/officeDocument/2006/relationships/hyperlink" Target="http://utp.sberbank-a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080F5C-597F-4018-B140-B762EFE54A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5149</Words>
  <Characters>38367</Characters>
  <Application>Microsoft Office Word</Application>
  <DocSecurity>0</DocSecurity>
  <Lines>319</Lines>
  <Paragraphs>86</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Elcom Ltd</Company>
  <LinksUpToDate>false</LinksUpToDate>
  <CharactersWithSpaces>43430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Alexandre Katalov</dc:creator>
  <cp:lastModifiedBy>Наталья Семина</cp:lastModifiedBy>
  <cp:revision>4</cp:revision>
  <cp:lastPrinted>2026-02-16T08:00:00Z</cp:lastPrinted>
  <dcterms:created xsi:type="dcterms:W3CDTF">2026-08-20T11:29:00Z</dcterms:created>
  <dcterms:modified xsi:type="dcterms:W3CDTF">2026-08-20T11:47:00Z</dcterms:modified>
</cp:coreProperties>
</file>