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0C" w:rsidRDefault="002B290C" w:rsidP="003773B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Информация о работе с обращениями граждан в Собрании депутатов муниципального образования город Новомосковск в </w:t>
      </w:r>
      <w:r w:rsidR="0084350D">
        <w:rPr>
          <w:color w:val="000000"/>
          <w:sz w:val="27"/>
          <w:szCs w:val="27"/>
        </w:rPr>
        <w:t>мае</w:t>
      </w:r>
      <w:r>
        <w:rPr>
          <w:color w:val="000000"/>
          <w:sz w:val="27"/>
          <w:szCs w:val="27"/>
        </w:rPr>
        <w:t xml:space="preserve"> 2025 года.</w:t>
      </w:r>
    </w:p>
    <w:p w:rsidR="002B290C" w:rsidRDefault="002B290C" w:rsidP="003773B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Собрание депутатов муниципального образования город Новомосковск поступило </w:t>
      </w:r>
      <w:r w:rsidR="0084350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обращений.</w:t>
      </w:r>
    </w:p>
    <w:p w:rsidR="002B290C" w:rsidRDefault="002B290C" w:rsidP="002B29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них: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B335E" w:rsidTr="005B335E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письменные обращения</w:t>
            </w:r>
          </w:p>
        </w:tc>
        <w:tc>
          <w:tcPr>
            <w:tcW w:w="1695" w:type="dxa"/>
          </w:tcPr>
          <w:p w:rsidR="005B335E" w:rsidRDefault="0084350D" w:rsidP="0084350D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3773BE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100</w:t>
            </w:r>
            <w:r w:rsidR="003773BE">
              <w:rPr>
                <w:color w:val="000000"/>
                <w:sz w:val="27"/>
                <w:szCs w:val="27"/>
              </w:rPr>
              <w:t>%)</w:t>
            </w:r>
          </w:p>
        </w:tc>
      </w:tr>
      <w:tr w:rsidR="005B335E" w:rsidTr="005B335E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обращения, поступившие по электронной почте</w:t>
            </w:r>
          </w:p>
        </w:tc>
        <w:tc>
          <w:tcPr>
            <w:tcW w:w="1695" w:type="dxa"/>
          </w:tcPr>
          <w:p w:rsidR="005B335E" w:rsidRDefault="0084350D" w:rsidP="00120857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5B335E" w:rsidTr="005B335E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обращения, зарегистрированные на личном приеме</w:t>
            </w:r>
          </w:p>
        </w:tc>
        <w:tc>
          <w:tcPr>
            <w:tcW w:w="1695" w:type="dxa"/>
          </w:tcPr>
          <w:p w:rsidR="005B335E" w:rsidRDefault="0084350D" w:rsidP="00120857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</w:tbl>
    <w:p w:rsidR="002B290C" w:rsidRDefault="002B290C" w:rsidP="002B29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тематике обращений наиболее актуальными были: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B335E" w:rsidTr="0080544B">
        <w:tc>
          <w:tcPr>
            <w:tcW w:w="7650" w:type="dxa"/>
          </w:tcPr>
          <w:p w:rsidR="005B335E" w:rsidRDefault="005B335E" w:rsidP="0080544B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вопросы транспорта и ремонта дорог</w:t>
            </w:r>
          </w:p>
        </w:tc>
        <w:tc>
          <w:tcPr>
            <w:tcW w:w="1695" w:type="dxa"/>
          </w:tcPr>
          <w:p w:rsidR="005B335E" w:rsidRDefault="00A65285" w:rsidP="0080544B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bookmarkStart w:id="0" w:name="_GoBack"/>
            <w:bookmarkEnd w:id="0"/>
          </w:p>
        </w:tc>
      </w:tr>
      <w:tr w:rsidR="003773BE" w:rsidTr="0080544B">
        <w:tc>
          <w:tcPr>
            <w:tcW w:w="7650" w:type="dxa"/>
          </w:tcPr>
          <w:p w:rsidR="003773BE" w:rsidRDefault="003773BE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предоставление земельного участка </w:t>
            </w:r>
          </w:p>
        </w:tc>
        <w:tc>
          <w:tcPr>
            <w:tcW w:w="1695" w:type="dxa"/>
          </w:tcPr>
          <w:p w:rsidR="003773BE" w:rsidRPr="003773BE" w:rsidRDefault="00A65285" w:rsidP="003773BE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120857" w:rsidTr="0080544B">
        <w:tc>
          <w:tcPr>
            <w:tcW w:w="7650" w:type="dxa"/>
          </w:tcPr>
          <w:p w:rsidR="00120857" w:rsidRDefault="00120857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вопросы пенсионного обеспечения</w:t>
            </w:r>
          </w:p>
        </w:tc>
        <w:tc>
          <w:tcPr>
            <w:tcW w:w="1695" w:type="dxa"/>
          </w:tcPr>
          <w:p w:rsidR="00120857" w:rsidRPr="003773BE" w:rsidRDefault="0084350D" w:rsidP="003773BE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3773BE" w:rsidTr="0080544B">
        <w:tc>
          <w:tcPr>
            <w:tcW w:w="7650" w:type="dxa"/>
          </w:tcPr>
          <w:p w:rsidR="003773BE" w:rsidRDefault="003773BE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вопросы ЖКХ</w:t>
            </w:r>
          </w:p>
        </w:tc>
        <w:tc>
          <w:tcPr>
            <w:tcW w:w="1695" w:type="dxa"/>
          </w:tcPr>
          <w:p w:rsidR="003773BE" w:rsidRPr="003773BE" w:rsidRDefault="00A65285" w:rsidP="00120857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1(33,3%)</w:t>
            </w:r>
          </w:p>
        </w:tc>
      </w:tr>
      <w:tr w:rsidR="00120857" w:rsidTr="0080544B">
        <w:tc>
          <w:tcPr>
            <w:tcW w:w="7650" w:type="dxa"/>
          </w:tcPr>
          <w:p w:rsidR="00120857" w:rsidRDefault="00120857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вопросы по бездомным животным</w:t>
            </w:r>
          </w:p>
        </w:tc>
        <w:tc>
          <w:tcPr>
            <w:tcW w:w="1695" w:type="dxa"/>
          </w:tcPr>
          <w:p w:rsidR="00120857" w:rsidRPr="002E2817" w:rsidRDefault="0084350D" w:rsidP="003773BE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3773BE" w:rsidTr="0080544B">
        <w:tc>
          <w:tcPr>
            <w:tcW w:w="7650" w:type="dxa"/>
          </w:tcPr>
          <w:p w:rsidR="003773BE" w:rsidRDefault="003773BE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другие вопросы</w:t>
            </w:r>
          </w:p>
        </w:tc>
        <w:tc>
          <w:tcPr>
            <w:tcW w:w="1695" w:type="dxa"/>
          </w:tcPr>
          <w:p w:rsidR="003773BE" w:rsidRPr="003773BE" w:rsidRDefault="00A65285" w:rsidP="003773BE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2(66.7%)</w:t>
            </w:r>
          </w:p>
        </w:tc>
      </w:tr>
    </w:tbl>
    <w:p w:rsidR="002B290C" w:rsidRDefault="002B290C" w:rsidP="002B29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рассмотрения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B335E" w:rsidTr="0080544B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-решено положительно</w:t>
            </w:r>
          </w:p>
        </w:tc>
        <w:tc>
          <w:tcPr>
            <w:tcW w:w="1695" w:type="dxa"/>
          </w:tcPr>
          <w:p w:rsidR="005B335E" w:rsidRDefault="0084350D" w:rsidP="0080544B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5B335E" w:rsidTr="0080544B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-разъяснено</w:t>
            </w:r>
          </w:p>
        </w:tc>
        <w:tc>
          <w:tcPr>
            <w:tcW w:w="1695" w:type="dxa"/>
          </w:tcPr>
          <w:p w:rsidR="005B335E" w:rsidRDefault="0084350D" w:rsidP="0084350D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3773BE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10</w:t>
            </w:r>
            <w:r w:rsidR="003773BE">
              <w:rPr>
                <w:color w:val="000000"/>
                <w:sz w:val="27"/>
                <w:szCs w:val="27"/>
              </w:rPr>
              <w:t>0%)</w:t>
            </w:r>
          </w:p>
        </w:tc>
      </w:tr>
      <w:tr w:rsidR="005B335E" w:rsidTr="0080544B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находится на рассмотрении</w:t>
            </w:r>
          </w:p>
        </w:tc>
        <w:tc>
          <w:tcPr>
            <w:tcW w:w="1695" w:type="dxa"/>
          </w:tcPr>
          <w:p w:rsidR="005B335E" w:rsidRDefault="0084350D" w:rsidP="0080544B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</w:tbl>
    <w:p w:rsidR="001842BF" w:rsidRDefault="001842BF" w:rsidP="003773BE">
      <w:pPr>
        <w:pStyle w:val="a3"/>
      </w:pPr>
    </w:p>
    <w:sectPr w:rsidR="0018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0C"/>
    <w:rsid w:val="00120857"/>
    <w:rsid w:val="0012702D"/>
    <w:rsid w:val="001842BF"/>
    <w:rsid w:val="002B290C"/>
    <w:rsid w:val="003773BE"/>
    <w:rsid w:val="00591811"/>
    <w:rsid w:val="005B335E"/>
    <w:rsid w:val="0084350D"/>
    <w:rsid w:val="00935CD0"/>
    <w:rsid w:val="00A65285"/>
    <w:rsid w:val="00A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0583"/>
  <w15:chartTrackingRefBased/>
  <w15:docId w15:val="{A781F5D0-3026-491B-B022-7C1D2005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B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Бессмельцева</dc:creator>
  <cp:keywords/>
  <dc:description/>
  <cp:lastModifiedBy>Юлия Бессмельцева</cp:lastModifiedBy>
  <cp:revision>4</cp:revision>
  <dcterms:created xsi:type="dcterms:W3CDTF">2025-06-02T06:13:00Z</dcterms:created>
  <dcterms:modified xsi:type="dcterms:W3CDTF">2025-06-02T06:17:00Z</dcterms:modified>
</cp:coreProperties>
</file>