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0C" w:rsidRDefault="002B290C" w:rsidP="003773B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Информация о работе с обращениями граждан в </w:t>
      </w:r>
      <w:r>
        <w:rPr>
          <w:color w:val="000000"/>
          <w:sz w:val="27"/>
          <w:szCs w:val="27"/>
        </w:rPr>
        <w:t>Собрании депутатов</w:t>
      </w:r>
      <w:r>
        <w:rPr>
          <w:color w:val="000000"/>
          <w:sz w:val="27"/>
          <w:szCs w:val="27"/>
        </w:rPr>
        <w:t xml:space="preserve"> муниципального образования город Новомосковск в </w:t>
      </w:r>
      <w:r w:rsidR="003773BE">
        <w:rPr>
          <w:color w:val="000000"/>
          <w:sz w:val="27"/>
          <w:szCs w:val="27"/>
        </w:rPr>
        <w:t>феврале</w:t>
      </w:r>
      <w:r>
        <w:rPr>
          <w:color w:val="000000"/>
          <w:sz w:val="27"/>
          <w:szCs w:val="27"/>
        </w:rPr>
        <w:t xml:space="preserve"> 2025 года.</w:t>
      </w:r>
    </w:p>
    <w:p w:rsidR="002B290C" w:rsidRDefault="002B290C" w:rsidP="003773B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>Собрание депутатов</w:t>
      </w:r>
      <w:r>
        <w:rPr>
          <w:color w:val="000000"/>
          <w:sz w:val="27"/>
          <w:szCs w:val="27"/>
        </w:rPr>
        <w:t xml:space="preserve"> муниципального образования город Новомосковск поступило </w:t>
      </w:r>
      <w:r w:rsidR="005B335E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обращений.</w:t>
      </w:r>
    </w:p>
    <w:p w:rsidR="002B290C" w:rsidRDefault="002B290C" w:rsidP="002B29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них: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B335E" w:rsidTr="005B335E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письменные обращения</w:t>
            </w:r>
          </w:p>
        </w:tc>
        <w:tc>
          <w:tcPr>
            <w:tcW w:w="1695" w:type="dxa"/>
          </w:tcPr>
          <w:p w:rsidR="005B335E" w:rsidRDefault="00120857" w:rsidP="00120857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3773BE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50</w:t>
            </w:r>
            <w:r w:rsidR="003773BE">
              <w:rPr>
                <w:color w:val="000000"/>
                <w:sz w:val="27"/>
                <w:szCs w:val="27"/>
              </w:rPr>
              <w:t>%)</w:t>
            </w:r>
          </w:p>
        </w:tc>
      </w:tr>
      <w:tr w:rsidR="005B335E" w:rsidTr="005B335E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color w:val="000000"/>
                <w:sz w:val="27"/>
                <w:szCs w:val="27"/>
              </w:rPr>
              <w:t>обращения, поступившие по электронной почте</w:t>
            </w:r>
          </w:p>
        </w:tc>
        <w:tc>
          <w:tcPr>
            <w:tcW w:w="1695" w:type="dxa"/>
          </w:tcPr>
          <w:p w:rsidR="005B335E" w:rsidRDefault="00120857" w:rsidP="00120857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3773BE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2</w:t>
            </w:r>
            <w:r w:rsidR="003773BE">
              <w:rPr>
                <w:color w:val="000000"/>
                <w:sz w:val="27"/>
                <w:szCs w:val="27"/>
              </w:rPr>
              <w:t>5%)</w:t>
            </w:r>
          </w:p>
        </w:tc>
      </w:tr>
      <w:tr w:rsidR="005B335E" w:rsidTr="005B335E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color w:val="000000"/>
                <w:sz w:val="27"/>
                <w:szCs w:val="27"/>
              </w:rPr>
              <w:t>обращения, зарегистрированные на личном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приеме</w:t>
            </w:r>
          </w:p>
        </w:tc>
        <w:tc>
          <w:tcPr>
            <w:tcW w:w="1695" w:type="dxa"/>
          </w:tcPr>
          <w:p w:rsidR="005B335E" w:rsidRDefault="00120857" w:rsidP="00120857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(25%)</w:t>
            </w:r>
          </w:p>
        </w:tc>
      </w:tr>
    </w:tbl>
    <w:p w:rsidR="002B290C" w:rsidRDefault="002B290C" w:rsidP="002B29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тематике обращений наиболее актуальными были: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B335E" w:rsidTr="0080544B">
        <w:tc>
          <w:tcPr>
            <w:tcW w:w="7650" w:type="dxa"/>
          </w:tcPr>
          <w:p w:rsidR="005B335E" w:rsidRDefault="005B335E" w:rsidP="0080544B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вопросы транспорта и ремонта дорог</w:t>
            </w:r>
          </w:p>
        </w:tc>
        <w:tc>
          <w:tcPr>
            <w:tcW w:w="1695" w:type="dxa"/>
          </w:tcPr>
          <w:p w:rsidR="005B335E" w:rsidRDefault="00120857" w:rsidP="0080544B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3773BE" w:rsidTr="0080544B">
        <w:tc>
          <w:tcPr>
            <w:tcW w:w="7650" w:type="dxa"/>
          </w:tcPr>
          <w:p w:rsidR="003773BE" w:rsidRDefault="003773BE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предоставление земельного участка </w:t>
            </w:r>
          </w:p>
        </w:tc>
        <w:tc>
          <w:tcPr>
            <w:tcW w:w="1695" w:type="dxa"/>
          </w:tcPr>
          <w:p w:rsidR="003773BE" w:rsidRPr="003773BE" w:rsidRDefault="00120857" w:rsidP="003773BE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120857" w:rsidTr="0080544B">
        <w:tc>
          <w:tcPr>
            <w:tcW w:w="7650" w:type="dxa"/>
          </w:tcPr>
          <w:p w:rsidR="00120857" w:rsidRDefault="00120857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вопросы пенсионного обеспечения</w:t>
            </w:r>
          </w:p>
        </w:tc>
        <w:tc>
          <w:tcPr>
            <w:tcW w:w="1695" w:type="dxa"/>
          </w:tcPr>
          <w:p w:rsidR="00120857" w:rsidRPr="003773BE" w:rsidRDefault="00120857" w:rsidP="003773BE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(25%)</w:t>
            </w:r>
          </w:p>
        </w:tc>
      </w:tr>
      <w:tr w:rsidR="003773BE" w:rsidTr="0080544B">
        <w:tc>
          <w:tcPr>
            <w:tcW w:w="7650" w:type="dxa"/>
          </w:tcPr>
          <w:p w:rsidR="003773BE" w:rsidRDefault="003773BE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color w:val="000000"/>
                <w:sz w:val="27"/>
                <w:szCs w:val="27"/>
              </w:rPr>
              <w:t>вопросы ЖКХ</w:t>
            </w:r>
          </w:p>
        </w:tc>
        <w:tc>
          <w:tcPr>
            <w:tcW w:w="1695" w:type="dxa"/>
          </w:tcPr>
          <w:p w:rsidR="003773BE" w:rsidRPr="003773BE" w:rsidRDefault="00120857" w:rsidP="00120857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3773BE" w:rsidRPr="002E2817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50</w:t>
            </w:r>
            <w:r w:rsidR="003773BE" w:rsidRPr="002E2817">
              <w:rPr>
                <w:color w:val="000000"/>
                <w:sz w:val="27"/>
                <w:szCs w:val="27"/>
              </w:rPr>
              <w:t>%)</w:t>
            </w:r>
          </w:p>
        </w:tc>
      </w:tr>
      <w:tr w:rsidR="00120857" w:rsidTr="0080544B">
        <w:tc>
          <w:tcPr>
            <w:tcW w:w="7650" w:type="dxa"/>
          </w:tcPr>
          <w:p w:rsidR="00120857" w:rsidRDefault="00120857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вопросы по бездомным животным</w:t>
            </w:r>
          </w:p>
        </w:tc>
        <w:tc>
          <w:tcPr>
            <w:tcW w:w="1695" w:type="dxa"/>
          </w:tcPr>
          <w:p w:rsidR="00120857" w:rsidRPr="002E2817" w:rsidRDefault="00120857" w:rsidP="003773BE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(25%)</w:t>
            </w:r>
            <w:bookmarkStart w:id="0" w:name="_GoBack"/>
            <w:bookmarkEnd w:id="0"/>
          </w:p>
        </w:tc>
      </w:tr>
      <w:tr w:rsidR="003773BE" w:rsidTr="0080544B">
        <w:tc>
          <w:tcPr>
            <w:tcW w:w="7650" w:type="dxa"/>
          </w:tcPr>
          <w:p w:rsidR="003773BE" w:rsidRDefault="003773BE" w:rsidP="003773B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другие вопросы</w:t>
            </w:r>
          </w:p>
        </w:tc>
        <w:tc>
          <w:tcPr>
            <w:tcW w:w="1695" w:type="dxa"/>
          </w:tcPr>
          <w:p w:rsidR="003773BE" w:rsidRPr="003773BE" w:rsidRDefault="00120857" w:rsidP="003773BE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</w:tbl>
    <w:p w:rsidR="002B290C" w:rsidRDefault="002B290C" w:rsidP="002B290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рассмотрения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B335E" w:rsidTr="0080544B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>р</w:t>
            </w:r>
            <w:r>
              <w:rPr>
                <w:color w:val="000000"/>
                <w:sz w:val="27"/>
                <w:szCs w:val="27"/>
              </w:rPr>
              <w:t>ешено положительно</w:t>
            </w:r>
          </w:p>
        </w:tc>
        <w:tc>
          <w:tcPr>
            <w:tcW w:w="1695" w:type="dxa"/>
          </w:tcPr>
          <w:p w:rsidR="005B335E" w:rsidRDefault="00120857" w:rsidP="0080544B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(25%)</w:t>
            </w:r>
          </w:p>
        </w:tc>
      </w:tr>
      <w:tr w:rsidR="005B335E" w:rsidTr="0080544B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>р</w:t>
            </w:r>
            <w:r>
              <w:rPr>
                <w:color w:val="000000"/>
                <w:sz w:val="27"/>
                <w:szCs w:val="27"/>
              </w:rPr>
              <w:t>азъяснено</w:t>
            </w:r>
          </w:p>
        </w:tc>
        <w:tc>
          <w:tcPr>
            <w:tcW w:w="1695" w:type="dxa"/>
          </w:tcPr>
          <w:p w:rsidR="005B335E" w:rsidRDefault="00120857" w:rsidP="00120857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3773BE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5</w:t>
            </w:r>
            <w:r w:rsidR="003773BE">
              <w:rPr>
                <w:color w:val="000000"/>
                <w:sz w:val="27"/>
                <w:szCs w:val="27"/>
              </w:rPr>
              <w:t>0%)</w:t>
            </w:r>
          </w:p>
        </w:tc>
      </w:tr>
      <w:tr w:rsidR="005B335E" w:rsidTr="0080544B">
        <w:tc>
          <w:tcPr>
            <w:tcW w:w="7650" w:type="dxa"/>
          </w:tcPr>
          <w:p w:rsidR="005B335E" w:rsidRDefault="005B335E" w:rsidP="005B335E">
            <w:pPr>
              <w:pStyle w:val="a3"/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color w:val="000000"/>
                <w:sz w:val="27"/>
                <w:szCs w:val="27"/>
              </w:rPr>
              <w:t>н</w:t>
            </w:r>
            <w:r>
              <w:rPr>
                <w:color w:val="000000"/>
                <w:sz w:val="27"/>
                <w:szCs w:val="27"/>
              </w:rPr>
              <w:t>аходится на рассмотрении</w:t>
            </w:r>
          </w:p>
        </w:tc>
        <w:tc>
          <w:tcPr>
            <w:tcW w:w="1695" w:type="dxa"/>
          </w:tcPr>
          <w:p w:rsidR="005B335E" w:rsidRDefault="00120857" w:rsidP="0080544B">
            <w:pPr>
              <w:pStyle w:val="a3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1(25%)</w:t>
            </w:r>
          </w:p>
        </w:tc>
      </w:tr>
    </w:tbl>
    <w:p w:rsidR="001842BF" w:rsidRDefault="001842BF" w:rsidP="003773BE">
      <w:pPr>
        <w:pStyle w:val="a3"/>
      </w:pPr>
    </w:p>
    <w:sectPr w:rsidR="0018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0C"/>
    <w:rsid w:val="00120857"/>
    <w:rsid w:val="001842BF"/>
    <w:rsid w:val="002B290C"/>
    <w:rsid w:val="003773BE"/>
    <w:rsid w:val="005B335E"/>
    <w:rsid w:val="0093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5A5F"/>
  <w15:chartTrackingRefBased/>
  <w15:docId w15:val="{A781F5D0-3026-491B-B022-7C1D2005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B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Бессмельцева</dc:creator>
  <cp:keywords/>
  <dc:description/>
  <cp:lastModifiedBy>Юлия Бессмельцева</cp:lastModifiedBy>
  <cp:revision>3</cp:revision>
  <dcterms:created xsi:type="dcterms:W3CDTF">2025-03-25T08:02:00Z</dcterms:created>
  <dcterms:modified xsi:type="dcterms:W3CDTF">2025-03-25T08:05:00Z</dcterms:modified>
</cp:coreProperties>
</file>