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D607A8" w:rsidRPr="00D607A8">
        <w:rPr>
          <w:rFonts w:ascii="Arial" w:eastAsia="Times New Roman" w:hAnsi="Arial" w:cs="Arial"/>
          <w:b/>
          <w:bCs/>
          <w:color w:val="4D6E99"/>
          <w:kern w:val="36"/>
          <w:sz w:val="36"/>
          <w:szCs w:val="36"/>
          <w:lang w:eastAsia="ru-RU"/>
        </w:rPr>
        <w:t>Свинтицкий Сергей Евгеньевич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D607A8" w:rsidRPr="00D607A8">
        <w:rPr>
          <w:rFonts w:ascii="Arial" w:hAnsi="Arial" w:cs="Arial"/>
          <w:b/>
          <w:color w:val="010101"/>
          <w:sz w:val="21"/>
          <w:szCs w:val="21"/>
        </w:rPr>
        <w:t>71:29:010303:1146</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D607A8" w:rsidRPr="00D607A8" w:rsidRDefault="00D607A8" w:rsidP="00D607A8">
      <w:pPr>
        <w:pStyle w:val="ab"/>
        <w:shd w:val="clear" w:color="auto" w:fill="FFFFFF"/>
        <w:jc w:val="center"/>
        <w:rPr>
          <w:rFonts w:ascii="Arial" w:hAnsi="Arial" w:cs="Arial"/>
          <w:b/>
          <w:bCs/>
          <w:color w:val="010101"/>
          <w:sz w:val="21"/>
          <w:szCs w:val="21"/>
          <w:highlight w:val="yellow"/>
        </w:rPr>
      </w:pPr>
      <w:bookmarkStart w:id="0" w:name="_GoBack"/>
      <w:r w:rsidRPr="00D607A8">
        <w:rPr>
          <w:rFonts w:ascii="Arial" w:hAnsi="Arial" w:cs="Arial"/>
          <w:b/>
          <w:bCs/>
          <w:color w:val="010101"/>
          <w:sz w:val="21"/>
          <w:szCs w:val="21"/>
        </w:rPr>
        <w:t>О выявлении правообладателя ранее учтенного объекта недвижимости с кадастровым номером 71:29:010303:1146</w:t>
      </w:r>
    </w:p>
    <w:p w:rsidR="00D607A8" w:rsidRPr="00D607A8" w:rsidRDefault="00D607A8" w:rsidP="00D607A8">
      <w:pPr>
        <w:pStyle w:val="ab"/>
        <w:shd w:val="clear" w:color="auto" w:fill="FFFFFF"/>
        <w:spacing w:before="0" w:beforeAutospacing="0" w:after="0" w:afterAutospacing="0"/>
        <w:ind w:firstLine="567"/>
        <w:jc w:val="both"/>
        <w:rPr>
          <w:rFonts w:ascii="Arial" w:hAnsi="Arial" w:cs="Arial"/>
          <w:color w:val="010101"/>
          <w:sz w:val="21"/>
          <w:szCs w:val="21"/>
        </w:rPr>
      </w:pPr>
      <w:r w:rsidRPr="00D607A8">
        <w:rPr>
          <w:rFonts w:ascii="Arial" w:hAnsi="Arial" w:cs="Arial"/>
          <w:color w:val="010101"/>
          <w:sz w:val="21"/>
          <w:szCs w:val="21"/>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D607A8" w:rsidRPr="00D607A8" w:rsidRDefault="00D607A8" w:rsidP="00D607A8">
      <w:pPr>
        <w:pStyle w:val="ab"/>
        <w:shd w:val="clear" w:color="auto" w:fill="FFFFFF"/>
        <w:spacing w:before="0" w:beforeAutospacing="0" w:after="0" w:afterAutospacing="0"/>
        <w:ind w:firstLine="567"/>
        <w:jc w:val="both"/>
        <w:rPr>
          <w:rFonts w:ascii="Arial" w:hAnsi="Arial" w:cs="Arial"/>
          <w:color w:val="010101"/>
          <w:sz w:val="21"/>
          <w:szCs w:val="21"/>
        </w:rPr>
      </w:pPr>
      <w:r w:rsidRPr="00D607A8">
        <w:rPr>
          <w:rFonts w:ascii="Arial" w:hAnsi="Arial" w:cs="Arial"/>
          <w:color w:val="010101"/>
          <w:sz w:val="21"/>
          <w:szCs w:val="21"/>
        </w:rPr>
        <w:t xml:space="preserve">1. Правообладателем ранее учтенного объекта недвижимости (жилого помещения) с кадастровым номером 71:29:010303:1146, общей площадью </w:t>
      </w:r>
      <w:r w:rsidRPr="00D607A8">
        <w:rPr>
          <w:rFonts w:ascii="Arial" w:hAnsi="Arial" w:cs="Arial"/>
          <w:color w:val="010101"/>
          <w:sz w:val="21"/>
          <w:szCs w:val="21"/>
        </w:rPr>
        <w:br/>
        <w:t xml:space="preserve">29,9 кв.м, расположенного по адресу: Тульская область, г. Новомосковск, </w:t>
      </w:r>
      <w:r w:rsidRPr="00D607A8">
        <w:rPr>
          <w:rFonts w:ascii="Arial" w:hAnsi="Arial" w:cs="Arial"/>
          <w:color w:val="010101"/>
          <w:sz w:val="21"/>
          <w:szCs w:val="21"/>
        </w:rPr>
        <w:br/>
        <w:t>ул. Калинина, д. 14, кв. 26 (далее – объект недвижимости), владеющим объектом недвижимости на праве собственности на основании договора мены № 4-255 от 16.12.1995, выявлен Свинтицкий Сергей Евге</w:t>
      </w:r>
      <w:r>
        <w:rPr>
          <w:rFonts w:ascii="Arial" w:hAnsi="Arial" w:cs="Arial"/>
          <w:color w:val="010101"/>
          <w:sz w:val="21"/>
          <w:szCs w:val="21"/>
        </w:rPr>
        <w:t>ньевич, дата рождения …………..</w:t>
      </w:r>
      <w:r w:rsidRPr="00D607A8">
        <w:rPr>
          <w:rFonts w:ascii="Arial" w:hAnsi="Arial" w:cs="Arial"/>
          <w:color w:val="010101"/>
          <w:sz w:val="21"/>
          <w:szCs w:val="21"/>
        </w:rPr>
        <w:t>, место рождения:</w:t>
      </w:r>
      <w:r>
        <w:rPr>
          <w:rFonts w:ascii="Arial" w:hAnsi="Arial" w:cs="Arial"/>
          <w:color w:val="010101"/>
          <w:sz w:val="21"/>
          <w:szCs w:val="21"/>
        </w:rPr>
        <w:t xml:space="preserve"> …………</w:t>
      </w:r>
      <w:r w:rsidRPr="00D607A8">
        <w:rPr>
          <w:rFonts w:ascii="Arial" w:hAnsi="Arial" w:cs="Arial"/>
          <w:color w:val="010101"/>
          <w:sz w:val="21"/>
          <w:szCs w:val="21"/>
        </w:rPr>
        <w:t>, СНИЛС</w:t>
      </w:r>
      <w:r>
        <w:rPr>
          <w:rFonts w:ascii="Arial" w:hAnsi="Arial" w:cs="Arial"/>
          <w:color w:val="010101"/>
          <w:sz w:val="21"/>
          <w:szCs w:val="21"/>
        </w:rPr>
        <w:t xml:space="preserve"> …………….</w:t>
      </w:r>
      <w:r w:rsidRPr="00D607A8">
        <w:rPr>
          <w:rFonts w:ascii="Arial" w:hAnsi="Arial" w:cs="Arial"/>
          <w:color w:val="010101"/>
          <w:sz w:val="21"/>
          <w:szCs w:val="21"/>
        </w:rPr>
        <w:t>, паспорт</w:t>
      </w:r>
      <w:r>
        <w:rPr>
          <w:rFonts w:ascii="Arial" w:hAnsi="Arial" w:cs="Arial"/>
          <w:color w:val="010101"/>
          <w:sz w:val="21"/>
          <w:szCs w:val="21"/>
        </w:rPr>
        <w:t xml:space="preserve"> …………….</w:t>
      </w:r>
      <w:r w:rsidRPr="00D607A8">
        <w:rPr>
          <w:rFonts w:ascii="Arial" w:hAnsi="Arial" w:cs="Arial"/>
          <w:color w:val="010101"/>
          <w:sz w:val="21"/>
          <w:szCs w:val="21"/>
        </w:rPr>
        <w:t>, выдан</w:t>
      </w:r>
      <w:r>
        <w:rPr>
          <w:rFonts w:ascii="Arial" w:hAnsi="Arial" w:cs="Arial"/>
          <w:color w:val="010101"/>
          <w:sz w:val="21"/>
          <w:szCs w:val="21"/>
        </w:rPr>
        <w:t xml:space="preserve"> …………….</w:t>
      </w:r>
      <w:r w:rsidRPr="00D607A8">
        <w:rPr>
          <w:rFonts w:ascii="Arial" w:hAnsi="Arial" w:cs="Arial"/>
          <w:color w:val="010101"/>
          <w:sz w:val="21"/>
          <w:szCs w:val="21"/>
        </w:rPr>
        <w:t>, код подразделения</w:t>
      </w:r>
      <w:r>
        <w:rPr>
          <w:rFonts w:ascii="Arial" w:hAnsi="Arial" w:cs="Arial"/>
          <w:color w:val="010101"/>
          <w:sz w:val="21"/>
          <w:szCs w:val="21"/>
        </w:rPr>
        <w:t xml:space="preserve"> ……………</w:t>
      </w:r>
      <w:r w:rsidRPr="00D607A8">
        <w:rPr>
          <w:rFonts w:ascii="Arial" w:hAnsi="Arial" w:cs="Arial"/>
          <w:color w:val="010101"/>
          <w:sz w:val="21"/>
          <w:szCs w:val="21"/>
        </w:rPr>
        <w:t>, зарегистрированный по адресу:</w:t>
      </w:r>
      <w:r>
        <w:rPr>
          <w:rFonts w:ascii="Arial" w:hAnsi="Arial" w:cs="Arial"/>
          <w:color w:val="010101"/>
          <w:sz w:val="21"/>
          <w:szCs w:val="21"/>
        </w:rPr>
        <w:t>……………………………………………………………………………</w:t>
      </w:r>
      <w:r w:rsidRPr="00D607A8">
        <w:rPr>
          <w:rFonts w:ascii="Arial" w:hAnsi="Arial" w:cs="Arial"/>
          <w:color w:val="010101"/>
          <w:sz w:val="21"/>
          <w:szCs w:val="21"/>
        </w:rPr>
        <w:t>.</w:t>
      </w:r>
    </w:p>
    <w:p w:rsidR="00D607A8" w:rsidRPr="00D607A8" w:rsidRDefault="00D607A8" w:rsidP="00D607A8">
      <w:pPr>
        <w:pStyle w:val="ab"/>
        <w:shd w:val="clear" w:color="auto" w:fill="FFFFFF"/>
        <w:spacing w:before="0" w:beforeAutospacing="0" w:after="0" w:afterAutospacing="0"/>
        <w:ind w:firstLine="567"/>
        <w:jc w:val="both"/>
        <w:rPr>
          <w:rFonts w:ascii="Arial" w:hAnsi="Arial" w:cs="Arial"/>
          <w:color w:val="010101"/>
          <w:sz w:val="21"/>
          <w:szCs w:val="21"/>
        </w:rPr>
      </w:pPr>
      <w:r w:rsidRPr="00D607A8">
        <w:rPr>
          <w:rFonts w:ascii="Arial" w:hAnsi="Arial" w:cs="Arial"/>
          <w:color w:val="010101"/>
          <w:sz w:val="21"/>
          <w:szCs w:val="21"/>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08.11.2023 № 2006.</w:t>
      </w:r>
    </w:p>
    <w:p w:rsidR="00D607A8" w:rsidRPr="00D607A8" w:rsidRDefault="00D607A8" w:rsidP="00D607A8">
      <w:pPr>
        <w:pStyle w:val="ab"/>
        <w:shd w:val="clear" w:color="auto" w:fill="FFFFFF"/>
        <w:spacing w:before="0" w:beforeAutospacing="0" w:after="0" w:afterAutospacing="0"/>
        <w:ind w:firstLine="567"/>
        <w:jc w:val="both"/>
        <w:rPr>
          <w:rFonts w:ascii="Arial" w:hAnsi="Arial" w:cs="Arial"/>
          <w:color w:val="010101"/>
          <w:sz w:val="21"/>
          <w:szCs w:val="21"/>
        </w:rPr>
      </w:pPr>
      <w:r w:rsidRPr="00D607A8">
        <w:rPr>
          <w:rFonts w:ascii="Arial" w:hAnsi="Arial" w:cs="Arial"/>
          <w:color w:val="010101"/>
          <w:sz w:val="21"/>
          <w:szCs w:val="21"/>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D607A8" w:rsidRPr="00D607A8" w:rsidRDefault="00D607A8" w:rsidP="00D607A8">
      <w:pPr>
        <w:pStyle w:val="ab"/>
        <w:shd w:val="clear" w:color="auto" w:fill="FFFFFF"/>
        <w:spacing w:before="0" w:beforeAutospacing="0" w:after="0" w:afterAutospacing="0"/>
        <w:ind w:firstLine="567"/>
        <w:jc w:val="both"/>
        <w:rPr>
          <w:rFonts w:ascii="Arial" w:hAnsi="Arial" w:cs="Arial"/>
          <w:color w:val="010101"/>
          <w:sz w:val="21"/>
          <w:szCs w:val="21"/>
        </w:rPr>
      </w:pPr>
      <w:r w:rsidRPr="00D607A8">
        <w:rPr>
          <w:rFonts w:ascii="Arial" w:hAnsi="Arial" w:cs="Arial"/>
          <w:color w:val="010101"/>
          <w:sz w:val="21"/>
          <w:szCs w:val="21"/>
        </w:rPr>
        <w:t>4. Контроль за исполнением настоящего постановления возложить на главу администрации муниципального образования город Новомосковск.</w:t>
      </w:r>
    </w:p>
    <w:p w:rsidR="00D607A8" w:rsidRPr="00D607A8" w:rsidRDefault="00D607A8" w:rsidP="00D607A8">
      <w:pPr>
        <w:pStyle w:val="ab"/>
        <w:shd w:val="clear" w:color="auto" w:fill="FFFFFF"/>
        <w:spacing w:before="0" w:beforeAutospacing="0" w:after="0" w:afterAutospacing="0"/>
        <w:ind w:firstLine="567"/>
        <w:jc w:val="both"/>
        <w:rPr>
          <w:rFonts w:ascii="Arial" w:hAnsi="Arial" w:cs="Arial"/>
          <w:color w:val="010101"/>
          <w:sz w:val="21"/>
          <w:szCs w:val="21"/>
        </w:rPr>
      </w:pPr>
      <w:r w:rsidRPr="00D607A8">
        <w:rPr>
          <w:rFonts w:ascii="Arial" w:hAnsi="Arial" w:cs="Arial"/>
          <w:color w:val="010101"/>
          <w:sz w:val="21"/>
          <w:szCs w:val="21"/>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1A" w:rsidRDefault="004B201A" w:rsidP="0004132A">
      <w:pPr>
        <w:spacing w:after="0" w:line="240" w:lineRule="auto"/>
      </w:pPr>
      <w:r>
        <w:separator/>
      </w:r>
    </w:p>
  </w:endnote>
  <w:endnote w:type="continuationSeparator" w:id="0">
    <w:p w:rsidR="004B201A" w:rsidRDefault="004B201A"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1A" w:rsidRDefault="004B201A" w:rsidP="0004132A">
      <w:pPr>
        <w:spacing w:after="0" w:line="240" w:lineRule="auto"/>
      </w:pPr>
      <w:r>
        <w:separator/>
      </w:r>
    </w:p>
  </w:footnote>
  <w:footnote w:type="continuationSeparator" w:id="0">
    <w:p w:rsidR="004B201A" w:rsidRDefault="004B201A"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201A"/>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07A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264119366">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F139-271E-4D6B-B2ED-3BE6DEA9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2025-04-17T08:21:00Z</dcterms:modified>
</cp:coreProperties>
</file>