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103ED" w:rsidRDefault="00F103ED" w:rsidP="00AC10C3">
      <w:pPr>
        <w:widowControl w:val="0"/>
        <w:contextualSpacing/>
        <w:jc w:val="both"/>
        <w:rPr>
          <w:sz w:val="28"/>
          <w:szCs w:val="28"/>
        </w:rPr>
      </w:pPr>
      <w:bookmarkStart w:id="0" w:name="_GoBack"/>
      <w:bookmarkEnd w:id="0"/>
    </w:p>
    <w:p w:rsidR="00F103ED" w:rsidRPr="000D7EA8" w:rsidRDefault="00BB19E2" w:rsidP="00F103ED">
      <w:pPr>
        <w:widowControl w:val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E01295">
        <w:rPr>
          <w:sz w:val="28"/>
          <w:szCs w:val="28"/>
        </w:rPr>
        <w:t>.0</w:t>
      </w:r>
      <w:r w:rsidR="004C560D">
        <w:rPr>
          <w:sz w:val="28"/>
          <w:szCs w:val="28"/>
        </w:rPr>
        <w:t>3</w:t>
      </w:r>
      <w:r w:rsidR="007B0B33">
        <w:rPr>
          <w:sz w:val="28"/>
          <w:szCs w:val="28"/>
        </w:rPr>
        <w:t>.2025</w:t>
      </w:r>
      <w:r w:rsidR="00F103ED" w:rsidRPr="000D7EA8">
        <w:rPr>
          <w:sz w:val="28"/>
          <w:szCs w:val="28"/>
        </w:rPr>
        <w:t xml:space="preserve"> в администрации муниципального образования город Новомосковск (каб. № 144) по адресу: Тульская область, г. Новомосковск,</w:t>
      </w:r>
      <w:r w:rsidR="00F103ED">
        <w:rPr>
          <w:sz w:val="28"/>
          <w:szCs w:val="28"/>
        </w:rPr>
        <w:t xml:space="preserve"> ул. Комсомольская, д. 32/32 в </w:t>
      </w:r>
      <w:r w:rsidR="00057FFE">
        <w:rPr>
          <w:sz w:val="28"/>
          <w:szCs w:val="28"/>
        </w:rPr>
        <w:t>09</w:t>
      </w:r>
      <w:r w:rsidR="00F103ED" w:rsidRPr="000D7EA8">
        <w:rPr>
          <w:sz w:val="28"/>
          <w:szCs w:val="28"/>
        </w:rPr>
        <w:t xml:space="preserve"> часов 00 минут состоится плановое </w:t>
      </w:r>
      <w:r w:rsidR="0044474E">
        <w:rPr>
          <w:sz w:val="28"/>
          <w:szCs w:val="28"/>
        </w:rPr>
        <w:t xml:space="preserve">расширенное </w:t>
      </w:r>
      <w:r w:rsidR="00F103ED" w:rsidRPr="000D7EA8">
        <w:rPr>
          <w:sz w:val="28"/>
          <w:szCs w:val="28"/>
        </w:rPr>
        <w:t>заседание муниципальной комиссии по делам несовершеннолетних и защите их прав муниципального образования город Новомосковск.</w:t>
      </w:r>
    </w:p>
    <w:p w:rsidR="00F103ED" w:rsidRPr="00203A6F" w:rsidRDefault="00F103ED" w:rsidP="00F103ED">
      <w:pPr>
        <w:widowControl w:val="0"/>
        <w:ind w:firstLine="708"/>
        <w:contextualSpacing/>
        <w:jc w:val="both"/>
        <w:rPr>
          <w:sz w:val="26"/>
          <w:szCs w:val="26"/>
        </w:rPr>
      </w:pPr>
    </w:p>
    <w:p w:rsidR="00F103ED" w:rsidRDefault="00F103ED" w:rsidP="00F103ED">
      <w:pPr>
        <w:widowControl w:val="0"/>
        <w:contextualSpacing/>
        <w:jc w:val="center"/>
        <w:rPr>
          <w:sz w:val="28"/>
          <w:szCs w:val="28"/>
        </w:rPr>
      </w:pPr>
      <w:r w:rsidRPr="000D7EA8">
        <w:rPr>
          <w:sz w:val="28"/>
          <w:szCs w:val="28"/>
        </w:rPr>
        <w:t>Повестка дня:</w:t>
      </w:r>
    </w:p>
    <w:p w:rsidR="0085719C" w:rsidRPr="00280005" w:rsidRDefault="0085719C" w:rsidP="00F103ED">
      <w:pPr>
        <w:widowControl w:val="0"/>
        <w:contextualSpacing/>
        <w:jc w:val="center"/>
        <w:rPr>
          <w:sz w:val="28"/>
          <w:szCs w:val="28"/>
        </w:rPr>
      </w:pPr>
    </w:p>
    <w:p w:rsidR="00BB19E2" w:rsidRPr="00BB19E2" w:rsidRDefault="004C560D" w:rsidP="00BB19E2">
      <w:pPr>
        <w:pStyle w:val="afb"/>
        <w:widowControl w:val="0"/>
        <w:tabs>
          <w:tab w:val="left" w:pos="175"/>
        </w:tabs>
        <w:contextualSpacing/>
        <w:jc w:val="both"/>
        <w:rPr>
          <w:b/>
          <w:szCs w:val="28"/>
        </w:rPr>
      </w:pPr>
      <w:r>
        <w:rPr>
          <w:b/>
          <w:szCs w:val="28"/>
        </w:rPr>
        <w:tab/>
      </w:r>
      <w:r>
        <w:rPr>
          <w:b/>
          <w:szCs w:val="28"/>
        </w:rPr>
        <w:tab/>
      </w:r>
      <w:r w:rsidR="00BB19E2" w:rsidRPr="00BB19E2">
        <w:rPr>
          <w:b/>
          <w:szCs w:val="28"/>
        </w:rPr>
        <w:t>1. О проведении работы по профилактике девиантного поведения несовершеннолетних, проявляющегося в жестокости, асоциальных действиях, рискованном, суицидальном и агрессивном поведении, в том числе в социальных сетях, информационно-коммуникационной сети интернет. Межведомственное взаимодействие при организации деятельности по снижению агрессивности в детской среде, предотвращению детских суицидов. Профилактика экстремизма в подростковой среде.</w:t>
      </w:r>
    </w:p>
    <w:p w:rsidR="00BB19E2" w:rsidRPr="00BB19E2" w:rsidRDefault="00BB19E2" w:rsidP="00BB19E2">
      <w:pPr>
        <w:pStyle w:val="afb"/>
        <w:widowControl w:val="0"/>
        <w:tabs>
          <w:tab w:val="left" w:pos="175"/>
        </w:tabs>
        <w:contextualSpacing/>
        <w:jc w:val="both"/>
        <w:rPr>
          <w:b/>
          <w:szCs w:val="28"/>
        </w:rPr>
      </w:pPr>
      <w:r w:rsidRPr="00BB19E2">
        <w:rPr>
          <w:b/>
          <w:szCs w:val="28"/>
        </w:rPr>
        <w:tab/>
      </w:r>
      <w:r w:rsidRPr="00BB19E2">
        <w:rPr>
          <w:b/>
          <w:szCs w:val="28"/>
        </w:rPr>
        <w:tab/>
        <w:t>2. Организация профилактики травматизма и гибели детей, безопасных условий обучения и воспитания несовершеннолетних, с учетом сезонности. Межведомственное взаимодействие при организации деятельности по профилактике жестокого обращения с детьми, реабилитации детей, пострадавших от жестокого обращения и преступных посягательств».</w:t>
      </w:r>
    </w:p>
    <w:p w:rsidR="00BB19E2" w:rsidRPr="00BB19E2" w:rsidRDefault="00BB19E2" w:rsidP="00BB19E2">
      <w:pPr>
        <w:pStyle w:val="afb"/>
        <w:widowControl w:val="0"/>
        <w:tabs>
          <w:tab w:val="left" w:pos="175"/>
        </w:tabs>
        <w:contextualSpacing/>
        <w:jc w:val="both"/>
        <w:rPr>
          <w:b/>
          <w:szCs w:val="28"/>
        </w:rPr>
      </w:pPr>
      <w:r w:rsidRPr="00BB19E2">
        <w:rPr>
          <w:b/>
          <w:szCs w:val="28"/>
        </w:rPr>
        <w:tab/>
      </w:r>
      <w:r w:rsidRPr="00BB19E2">
        <w:rPr>
          <w:b/>
          <w:szCs w:val="28"/>
        </w:rPr>
        <w:tab/>
        <w:t>3. О состоянии преступности против половой свободы и половой неприкосновенности несовершеннолетних на территории муниципального образования город Новомосковск в 2024 году.</w:t>
      </w:r>
    </w:p>
    <w:p w:rsidR="00F103ED" w:rsidRPr="009262D3" w:rsidRDefault="0044474E" w:rsidP="00BB19E2">
      <w:pPr>
        <w:pStyle w:val="afb"/>
        <w:widowControl w:val="0"/>
        <w:tabs>
          <w:tab w:val="left" w:pos="175"/>
        </w:tabs>
        <w:contextualSpacing/>
        <w:jc w:val="both"/>
        <w:rPr>
          <w:b/>
          <w:szCs w:val="28"/>
        </w:rPr>
      </w:pPr>
      <w:r>
        <w:rPr>
          <w:b/>
          <w:szCs w:val="28"/>
        </w:rPr>
        <w:tab/>
      </w:r>
      <w:r>
        <w:rPr>
          <w:b/>
          <w:szCs w:val="28"/>
        </w:rPr>
        <w:tab/>
      </w:r>
      <w:r w:rsidR="00BB19E2" w:rsidRPr="00BB19E2">
        <w:rPr>
          <w:b/>
          <w:szCs w:val="28"/>
        </w:rPr>
        <w:t>4. Рассмотрение персональных дел.</w:t>
      </w:r>
    </w:p>
    <w:p w:rsidR="00DF004E" w:rsidRDefault="00DF004E"/>
    <w:sectPr w:rsidR="00DF004E" w:rsidSect="00425EAC">
      <w:pgSz w:w="11906" w:h="16838"/>
      <w:pgMar w:top="567" w:right="567" w:bottom="1134" w:left="1134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6746" w:rsidRDefault="00446746">
      <w:r>
        <w:separator/>
      </w:r>
    </w:p>
  </w:endnote>
  <w:endnote w:type="continuationSeparator" w:id="0">
    <w:p w:rsidR="00446746" w:rsidRDefault="00446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ngsana New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6746" w:rsidRDefault="00446746">
      <w:r>
        <w:separator/>
      </w:r>
    </w:p>
  </w:footnote>
  <w:footnote w:type="continuationSeparator" w:id="0">
    <w:p w:rsidR="00446746" w:rsidRDefault="004467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A5B248D"/>
    <w:multiLevelType w:val="hybridMultilevel"/>
    <w:tmpl w:val="92042B4C"/>
    <w:lvl w:ilvl="0" w:tplc="83FCD9F2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7D73A89"/>
    <w:multiLevelType w:val="hybridMultilevel"/>
    <w:tmpl w:val="2DF0C9D4"/>
    <w:lvl w:ilvl="0" w:tplc="FBA0C67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FC572E1"/>
    <w:multiLevelType w:val="hybridMultilevel"/>
    <w:tmpl w:val="880A8144"/>
    <w:lvl w:ilvl="0" w:tplc="938AA47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3176D3D"/>
    <w:multiLevelType w:val="hybridMultilevel"/>
    <w:tmpl w:val="5344E13A"/>
    <w:lvl w:ilvl="0" w:tplc="02DAB4D4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D377FF2"/>
    <w:multiLevelType w:val="hybridMultilevel"/>
    <w:tmpl w:val="A41664F2"/>
    <w:lvl w:ilvl="0" w:tplc="3A5665B8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5AA"/>
    <w:rsid w:val="00017AF7"/>
    <w:rsid w:val="00037408"/>
    <w:rsid w:val="000374CE"/>
    <w:rsid w:val="00045D09"/>
    <w:rsid w:val="00057FFE"/>
    <w:rsid w:val="00087A99"/>
    <w:rsid w:val="00094D05"/>
    <w:rsid w:val="00097D31"/>
    <w:rsid w:val="000B252C"/>
    <w:rsid w:val="000C36CF"/>
    <w:rsid w:val="000D49FE"/>
    <w:rsid w:val="000F3DBB"/>
    <w:rsid w:val="0015148A"/>
    <w:rsid w:val="001559BD"/>
    <w:rsid w:val="00193863"/>
    <w:rsid w:val="001943A3"/>
    <w:rsid w:val="001A5FBD"/>
    <w:rsid w:val="002220F0"/>
    <w:rsid w:val="00247E06"/>
    <w:rsid w:val="002767FB"/>
    <w:rsid w:val="00280005"/>
    <w:rsid w:val="00293A4B"/>
    <w:rsid w:val="00296CF0"/>
    <w:rsid w:val="002B775A"/>
    <w:rsid w:val="002C151D"/>
    <w:rsid w:val="002D0DB2"/>
    <w:rsid w:val="002D7839"/>
    <w:rsid w:val="002F20D3"/>
    <w:rsid w:val="0030708B"/>
    <w:rsid w:val="00320A0D"/>
    <w:rsid w:val="00321C10"/>
    <w:rsid w:val="00326D2B"/>
    <w:rsid w:val="00336F34"/>
    <w:rsid w:val="0034313F"/>
    <w:rsid w:val="00386623"/>
    <w:rsid w:val="00386DCC"/>
    <w:rsid w:val="003A15AA"/>
    <w:rsid w:val="00425EAC"/>
    <w:rsid w:val="0044474E"/>
    <w:rsid w:val="00446746"/>
    <w:rsid w:val="0048387B"/>
    <w:rsid w:val="004B78EB"/>
    <w:rsid w:val="004C560D"/>
    <w:rsid w:val="004C7AEC"/>
    <w:rsid w:val="004D58DA"/>
    <w:rsid w:val="004F7658"/>
    <w:rsid w:val="00502517"/>
    <w:rsid w:val="0051476B"/>
    <w:rsid w:val="0051799C"/>
    <w:rsid w:val="0053428A"/>
    <w:rsid w:val="005412D9"/>
    <w:rsid w:val="00555E7F"/>
    <w:rsid w:val="005B01E9"/>
    <w:rsid w:val="0063344D"/>
    <w:rsid w:val="006349F4"/>
    <w:rsid w:val="006418F4"/>
    <w:rsid w:val="00650D0A"/>
    <w:rsid w:val="00667A80"/>
    <w:rsid w:val="006906B9"/>
    <w:rsid w:val="006A4AA6"/>
    <w:rsid w:val="006B7185"/>
    <w:rsid w:val="006B7F6F"/>
    <w:rsid w:val="006C0324"/>
    <w:rsid w:val="006F22B0"/>
    <w:rsid w:val="0070282D"/>
    <w:rsid w:val="00714F1D"/>
    <w:rsid w:val="0071696F"/>
    <w:rsid w:val="007529D1"/>
    <w:rsid w:val="00752ED7"/>
    <w:rsid w:val="00754B10"/>
    <w:rsid w:val="00786BC8"/>
    <w:rsid w:val="00796661"/>
    <w:rsid w:val="007B0B33"/>
    <w:rsid w:val="007D70F4"/>
    <w:rsid w:val="007F0412"/>
    <w:rsid w:val="00801D0B"/>
    <w:rsid w:val="00820BCB"/>
    <w:rsid w:val="008226D0"/>
    <w:rsid w:val="00846A89"/>
    <w:rsid w:val="00853DE1"/>
    <w:rsid w:val="00854B98"/>
    <w:rsid w:val="0085719C"/>
    <w:rsid w:val="00886A38"/>
    <w:rsid w:val="00892F91"/>
    <w:rsid w:val="008A1F75"/>
    <w:rsid w:val="008C78BA"/>
    <w:rsid w:val="008D46E2"/>
    <w:rsid w:val="00902940"/>
    <w:rsid w:val="00911AAF"/>
    <w:rsid w:val="00934E0B"/>
    <w:rsid w:val="009362FB"/>
    <w:rsid w:val="00974D1C"/>
    <w:rsid w:val="00975048"/>
    <w:rsid w:val="009768E0"/>
    <w:rsid w:val="009C23B9"/>
    <w:rsid w:val="009F06F1"/>
    <w:rsid w:val="009F5311"/>
    <w:rsid w:val="00A07E3D"/>
    <w:rsid w:val="00A1196C"/>
    <w:rsid w:val="00A13F09"/>
    <w:rsid w:val="00A40392"/>
    <w:rsid w:val="00A444C6"/>
    <w:rsid w:val="00A57DBB"/>
    <w:rsid w:val="00A86911"/>
    <w:rsid w:val="00AA1B3E"/>
    <w:rsid w:val="00AC10C3"/>
    <w:rsid w:val="00AE011C"/>
    <w:rsid w:val="00AF2360"/>
    <w:rsid w:val="00AF73D8"/>
    <w:rsid w:val="00B00C81"/>
    <w:rsid w:val="00B03873"/>
    <w:rsid w:val="00B0412F"/>
    <w:rsid w:val="00B0593F"/>
    <w:rsid w:val="00B13194"/>
    <w:rsid w:val="00B26580"/>
    <w:rsid w:val="00B73852"/>
    <w:rsid w:val="00BB0338"/>
    <w:rsid w:val="00BB19E2"/>
    <w:rsid w:val="00BD20DD"/>
    <w:rsid w:val="00BD2A0C"/>
    <w:rsid w:val="00BF6F65"/>
    <w:rsid w:val="00C04F52"/>
    <w:rsid w:val="00C053BA"/>
    <w:rsid w:val="00C16617"/>
    <w:rsid w:val="00C6116F"/>
    <w:rsid w:val="00C6350E"/>
    <w:rsid w:val="00CA5ED6"/>
    <w:rsid w:val="00CB16EC"/>
    <w:rsid w:val="00CC3509"/>
    <w:rsid w:val="00CD24AC"/>
    <w:rsid w:val="00CD2BA3"/>
    <w:rsid w:val="00CE42F3"/>
    <w:rsid w:val="00D05B39"/>
    <w:rsid w:val="00D34DF5"/>
    <w:rsid w:val="00D36001"/>
    <w:rsid w:val="00D43EFF"/>
    <w:rsid w:val="00D8437A"/>
    <w:rsid w:val="00D935F9"/>
    <w:rsid w:val="00DA3558"/>
    <w:rsid w:val="00DA5523"/>
    <w:rsid w:val="00DC3022"/>
    <w:rsid w:val="00DE530A"/>
    <w:rsid w:val="00DF004E"/>
    <w:rsid w:val="00E01295"/>
    <w:rsid w:val="00E01E41"/>
    <w:rsid w:val="00E369A3"/>
    <w:rsid w:val="00E475A3"/>
    <w:rsid w:val="00E637A4"/>
    <w:rsid w:val="00E71089"/>
    <w:rsid w:val="00E947B4"/>
    <w:rsid w:val="00EC3B6B"/>
    <w:rsid w:val="00EF4E35"/>
    <w:rsid w:val="00F103ED"/>
    <w:rsid w:val="00F20922"/>
    <w:rsid w:val="00F2611C"/>
    <w:rsid w:val="00F70E7C"/>
    <w:rsid w:val="00F737E5"/>
    <w:rsid w:val="00F75B7E"/>
    <w:rsid w:val="00F77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B87D2F5B-F58B-4E58-9137-21F41F64E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Название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  <w:link w:val="af1"/>
    <w:uiPriority w:val="99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table" w:styleId="afa">
    <w:name w:val="Table Grid"/>
    <w:basedOn w:val="a1"/>
    <w:rsid w:val="009750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AA1B3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har">
    <w:name w:val="Char Знак Знак"/>
    <w:basedOn w:val="a"/>
    <w:rsid w:val="0070282D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DF004E"/>
    <w:rPr>
      <w:sz w:val="24"/>
      <w:szCs w:val="24"/>
      <w:lang w:eastAsia="zh-CN"/>
    </w:rPr>
  </w:style>
  <w:style w:type="paragraph" w:styleId="afb">
    <w:name w:val="No Spacing"/>
    <w:link w:val="afc"/>
    <w:uiPriority w:val="1"/>
    <w:qFormat/>
    <w:rsid w:val="0085719C"/>
    <w:pPr>
      <w:suppressAutoHyphens/>
    </w:pPr>
    <w:rPr>
      <w:sz w:val="28"/>
      <w:lang w:eastAsia="ar-SA"/>
    </w:rPr>
  </w:style>
  <w:style w:type="character" w:customStyle="1" w:styleId="afc">
    <w:name w:val="Без интервала Знак"/>
    <w:link w:val="afb"/>
    <w:uiPriority w:val="1"/>
    <w:qFormat/>
    <w:locked/>
    <w:rsid w:val="0085719C"/>
    <w:rPr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5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54;&#1048;\&#1064;&#1040;&#1041;&#1051;&#1054;&#1053;&#1067;%20&#1041;&#1051;&#1040;&#1053;&#1050;&#1054;&#1042;\&#1052;&#1054;_&#1041;&#1083;&#1072;&#1085;&#1082;&#1080;\&#1064;&#1072;&#1073;&#1083;&#1086;&#1085;&#1099;%20&#1073;&#1083;&#1072;&#1085;&#1082;&#1086;&#1074;%20&#1052;&#1054;\&#1075;.%20&#1053;&#1086;&#1074;&#1086;&#1084;&#1086;&#1089;&#1082;&#1086;&#1074;&#1089;&#1082;\&#1055;&#1080;&#1089;&#1100;&#1084;&#1086;%20(&#1075;.%20&#1053;&#1086;&#1074;&#1086;&#1084;&#1086;&#1089;&#1082;&#1086;&#1074;&#1089;&#1082;_&#1087;&#1086;&#1076;&#1088;&#1072;&#1079;&#1076;&#1077;&#1083;&#1077;&#1085;&#1080;&#1103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Письмо (г. Новомосковск_подразделения).dot</Template>
  <TotalTime>0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Татьяна Сафронова</cp:lastModifiedBy>
  <cp:revision>2</cp:revision>
  <cp:lastPrinted>2021-10-28T08:36:00Z</cp:lastPrinted>
  <dcterms:created xsi:type="dcterms:W3CDTF">2025-03-25T07:06:00Z</dcterms:created>
  <dcterms:modified xsi:type="dcterms:W3CDTF">2025-03-25T07:06:00Z</dcterms:modified>
</cp:coreProperties>
</file>