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PT Astra Serif" w:hAnsi="PT Astra Serif" w:cs="PT Astra Serif"/>
          <w:b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  <w:t xml:space="preserve">ЗАЯВЛЕНИЕ</w:t>
      </w: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</w:r>
    </w:p>
    <w:p>
      <w:pPr>
        <w:pBdr/>
        <w:spacing/>
        <w:ind/>
        <w:jc w:val="center"/>
        <w:rPr>
          <w:rFonts w:ascii="PT Astra Serif" w:hAnsi="PT Astra Serif" w:cs="PT Astra Serif"/>
          <w:b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  <w:t xml:space="preserve"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 </w:t>
      </w: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</w:r>
    </w:p>
    <w:p>
      <w:pPr>
        <w:pBdr/>
        <w:spacing/>
        <w:ind/>
        <w:jc w:val="center"/>
        <w:rPr>
          <w:rFonts w:ascii="PT Astra Serif" w:hAnsi="PT Astra Serif" w:cs="PT Astra Serif"/>
          <w:b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</w:r>
    </w:p>
    <w:p>
      <w:pPr>
        <w:pBdr/>
        <w:spacing/>
        <w:ind/>
        <w:jc w:val="both"/>
        <w:rPr>
          <w:rFonts w:ascii="PT Astra Serif" w:hAnsi="PT Astra Serif" w:cs="PT Astra Serif"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  <w:t xml:space="preserve">Прошу предоставить муниципальную услугу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товаропроизводителям».</w:t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</w:r>
      <w:r>
        <w:rPr>
          <w:rFonts w:ascii="PT Astra Serif" w:hAnsi="PT Astra Serif" w:cs="PT Astra Serif"/>
          <w:color w:val="000000" w:themeColor="text1"/>
          <w:sz w:val="22"/>
          <w:szCs w:val="22"/>
        </w:rPr>
      </w:r>
    </w:p>
    <w:p>
      <w:pPr>
        <w:pBdr/>
        <w:spacing/>
        <w:ind/>
        <w:jc w:val="both"/>
        <w:rPr>
          <w:rFonts w:ascii="PT Astra Serif" w:hAnsi="PT Astra Serif" w:cs="PT Astra Serif"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  <w:t xml:space="preserve">Специализация торгового объекта:</w:t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</w:p>
    <w:p>
      <w:pPr>
        <w:pBdr/>
        <w:spacing/>
        <w:ind/>
        <w:jc w:val="both"/>
        <w:rPr>
          <w:rFonts w:ascii="PT Astra Serif" w:hAnsi="PT Astra Serif" w:cs="PT Astra Serif"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  <w:t xml:space="preserve">_______________________________________________________________________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</w:p>
    <w:p>
      <w:pPr>
        <w:pBdr/>
        <w:spacing/>
        <w:ind/>
        <w:jc w:val="both"/>
        <w:rPr>
          <w:rFonts w:ascii="PT Astra Serif" w:hAnsi="PT Astra Serif" w:cs="PT Astra Serif"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  <w:t xml:space="preserve">Место размещения торгового объекта_______________________________________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</w:p>
    <w:p>
      <w:pPr>
        <w:pBdr/>
        <w:spacing/>
        <w:ind/>
        <w:jc w:val="center"/>
        <w:rPr>
          <w:rFonts w:ascii="PT Astra Serif" w:hAnsi="PT Astra Serif" w:cs="PT Astra Serif"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  <w:t xml:space="preserve">(адрес места размещения НТО в точном соответствии со Схемой размещения НТО)</w:t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cs="PT Astra Serif"/>
          <w:color w:val="000000" w:themeColor="text1"/>
          <w:sz w:val="22"/>
          <w:szCs w:val="22"/>
        </w:rPr>
      </w:r>
    </w:p>
    <w:p>
      <w:pPr>
        <w:pBdr/>
        <w:spacing/>
        <w:ind/>
        <w:jc w:val="both"/>
        <w:rPr>
          <w:rFonts w:ascii="PT Astra Serif" w:hAnsi="PT Astra Serif" w:cs="PT Astra Serif"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  <w:t xml:space="preserve">Тип объекта____________________________________________________________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</w:p>
    <w:p>
      <w:pPr>
        <w:pBdr/>
        <w:spacing/>
        <w:ind/>
        <w:jc w:val="both"/>
        <w:rPr>
          <w:rFonts w:ascii="PT Astra Serif" w:hAnsi="PT Astra Serif" w:cs="PT Astra Serif"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  <w:t xml:space="preserve">Площадь торгового объекта_______________________________________________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cs="PT Astra Serif"/>
          <w:color w:val="000000" w:themeColor="text1"/>
          <w:sz w:val="22"/>
          <w:szCs w:val="22"/>
        </w:rPr>
      </w:r>
    </w:p>
    <w:p>
      <w:pPr>
        <w:pBdr/>
        <w:spacing/>
        <w:ind/>
        <w:jc w:val="both"/>
        <w:rPr>
          <w:rFonts w:ascii="PT Astra Serif" w:hAnsi="PT Astra Serif" w:cs="PT Astra Serif"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  <w:t xml:space="preserve">Период размещения торгового объекта 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cs="PT Astra Serif"/>
          <w:color w:val="000000" w:themeColor="text1"/>
          <w:sz w:val="22"/>
          <w:szCs w:val="22"/>
        </w:rPr>
      </w:r>
    </w:p>
    <w:p>
      <w:pPr>
        <w:pBdr/>
        <w:spacing/>
        <w:ind/>
        <w:jc w:val="both"/>
        <w:rPr>
          <w:rFonts w:ascii="PT Astra Serif" w:hAnsi="PT Astra Serif" w:cs="PT Astra Serif"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  <w:t xml:space="preserve">Реквизиты заявителя:</w:t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</w:p>
    <w:p>
      <w:pPr>
        <w:pBdr/>
        <w:spacing/>
        <w:ind/>
        <w:jc w:val="center"/>
        <w:rPr>
          <w:rFonts w:ascii="PT Astra Serif" w:hAnsi="PT Astra Serif" w:cs="PT Astra Serif"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</w:p>
    <w:p>
      <w:pPr>
        <w:pBdr/>
        <w:spacing/>
        <w:ind/>
        <w:jc w:val="center"/>
        <w:rPr>
          <w:rFonts w:ascii="PT Astra Serif" w:hAnsi="PT Astra Serif" w:cs="PT Astra Serif"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  <w:t xml:space="preserve">(полное и сокращенное наименование хозяйствующего субъекта, адрес регистрации, </w:t>
      </w:r>
      <w:r>
        <w:rPr>
          <w:rFonts w:ascii="PT Astra Serif" w:hAnsi="PT Astra Serif" w:eastAsia="PT Astra Serif" w:cs="PT Astra Serif"/>
          <w:caps/>
          <w:color w:val="000000" w:themeColor="text1"/>
          <w:sz w:val="22"/>
          <w:szCs w:val="22"/>
        </w:rPr>
        <w:t xml:space="preserve">инн, огрн, кпп</w:t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  <w:t xml:space="preserve">)</w:t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</w:p>
    <w:p>
      <w:pPr>
        <w:pBdr/>
        <w:spacing/>
        <w:ind/>
        <w:jc w:val="both"/>
        <w:rPr>
          <w:rFonts w:ascii="PT Astra Serif" w:hAnsi="PT Astra Serif" w:cs="PT Astra Serif"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  <w:t xml:space="preserve">телефон _______________________________, электронная почта ____________________________________, банковские реквизиты: ______________________________________________________________________________.</w:t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i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i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i/>
          <w:color w:val="000000" w:themeColor="text1"/>
          <w:sz w:val="22"/>
          <w:szCs w:val="22"/>
        </w:rPr>
      </w:r>
      <w:r>
        <w:rPr>
          <w:rFonts w:ascii="PT Astra Serif" w:hAnsi="PT Astra Serif" w:cs="PT Astra Serif"/>
          <w:color w:val="000000" w:themeColor="text1"/>
          <w:sz w:val="22"/>
          <w:szCs w:val="22"/>
        </w:rPr>
      </w:r>
    </w:p>
    <w:p>
      <w:pPr>
        <w:pBdr/>
        <w:spacing/>
        <w:ind w:firstLine="708"/>
        <w:jc w:val="both"/>
        <w:rPr>
          <w:rFonts w:ascii="PT Astra Serif" w:hAnsi="PT Astra Serif" w:cs="PT Astra Serif"/>
          <w:i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i/>
          <w:color w:val="000000" w:themeColor="text1"/>
          <w:sz w:val="22"/>
          <w:szCs w:val="22"/>
        </w:rPr>
        <w:t xml:space="preserve">Заявитель несет ответственность за представление недостоверной, неполной   и/или   ложной   информации   в   соответствии   с   законодательством Российской Федерации.</w:t>
      </w:r>
      <w:r>
        <w:rPr>
          <w:rFonts w:ascii="PT Astra Serif" w:hAnsi="PT Astra Serif" w:eastAsia="PT Astra Serif" w:cs="PT Astra Serif"/>
          <w:i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i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i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i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i/>
          <w:color w:val="000000" w:themeColor="text1"/>
          <w:sz w:val="22"/>
          <w:szCs w:val="22"/>
        </w:rPr>
      </w:r>
      <w:r>
        <w:rPr>
          <w:rFonts w:ascii="PT Astra Serif" w:hAnsi="PT Astra Serif" w:cs="PT Astra Serif"/>
          <w:i/>
          <w:color w:val="000000" w:themeColor="text1"/>
          <w:sz w:val="22"/>
          <w:szCs w:val="22"/>
        </w:rPr>
      </w:r>
    </w:p>
    <w:p>
      <w:pPr>
        <w:pBdr/>
        <w:spacing/>
        <w:ind w:firstLine="708"/>
        <w:jc w:val="both"/>
        <w:rPr>
          <w:rFonts w:ascii="PT Astra Serif" w:hAnsi="PT Astra Serif" w:cs="PT Astra Serif"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  <w:t xml:space="preserve">Результат предоставления муниципальной услуги прошу направить в электронном виде в Личный кабинет на Едином портале.</w:t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i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i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i/>
          <w:color w:val="000000" w:themeColor="text1"/>
          <w:sz w:val="22"/>
          <w:szCs w:val="22"/>
        </w:rPr>
      </w:r>
      <w:r>
        <w:rPr>
          <w:rFonts w:ascii="PT Astra Serif" w:hAnsi="PT Astra Serif" w:cs="PT Astra Serif"/>
          <w:color w:val="000000" w:themeColor="text1"/>
          <w:sz w:val="22"/>
          <w:szCs w:val="22"/>
        </w:rPr>
      </w:r>
    </w:p>
    <w:p>
      <w:pPr>
        <w:pBdr/>
        <w:spacing/>
        <w:ind w:firstLine="708"/>
        <w:jc w:val="both"/>
        <w:rPr>
          <w:rFonts w:ascii="PT Astra Serif" w:hAnsi="PT Astra Serif" w:cs="PT Astra Serif"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  <w:t xml:space="preserve">К данной заявке в соответствии нормами действующего законодательства и учредительными до</w:t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  <w:t xml:space="preserve">кументами заявителя прилагаю документы согласно описи документов для получения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товаропроизводителям».</w:t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</w:p>
    <w:p>
      <w:pPr>
        <w:pBdr/>
        <w:spacing/>
        <w:ind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2025-02-11T13:16:25Z</dcterms:modified>
</cp:coreProperties>
</file>