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6FBDC" w14:textId="1E0A1374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Осуществление руководства Отделом.</w:t>
      </w:r>
    </w:p>
    <w:p w14:paraId="0E28F8F9" w14:textId="2161D114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931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осуществления основных направлений кадровой политики и развития муниципальной службы в Администрации;</w:t>
      </w:r>
    </w:p>
    <w:p w14:paraId="54E417F6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Организация проведения первого этапа конкурса "Лучший муниципальный служащий Тульской области". </w:t>
      </w:r>
    </w:p>
    <w:p w14:paraId="4D78185A" w14:textId="22AA9372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сфере ведения кадрового делопроизводства муниципальных служащих, служащих:</w:t>
      </w:r>
    </w:p>
    <w:p w14:paraId="134B0253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Подготовка и выдача копий документов, связанных с работой. </w:t>
      </w:r>
    </w:p>
    <w:p w14:paraId="3FA4E486" w14:textId="77777777" w:rsidR="00693186" w:rsidRPr="00693186" w:rsidRDefault="00693186" w:rsidP="006931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a_Timer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a_Timer"/>
          <w:sz w:val="24"/>
          <w:szCs w:val="24"/>
          <w:lang w:eastAsia="ru-RU"/>
        </w:rPr>
        <w:t>2). Организация проведения служебных проверок.</w:t>
      </w:r>
    </w:p>
    <w:p w14:paraId="33DFAF43" w14:textId="77777777" w:rsidR="00693186" w:rsidRPr="00693186" w:rsidRDefault="00693186" w:rsidP="006931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a_Timer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a_Timer"/>
          <w:snapToGrid w:val="0"/>
          <w:sz w:val="24"/>
          <w:szCs w:val="24"/>
          <w:lang w:eastAsia="ru-RU"/>
        </w:rPr>
        <w:t xml:space="preserve">3). Участие в рассмотрении индивидуальных трудовых споров. </w:t>
      </w:r>
    </w:p>
    <w:p w14:paraId="27537B3A" w14:textId="170DF656" w:rsidR="00693186" w:rsidRPr="00693186" w:rsidRDefault="00693186" w:rsidP="006931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a_Timer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a_Timer"/>
          <w:snapToGrid w:val="0"/>
          <w:sz w:val="24"/>
          <w:szCs w:val="24"/>
          <w:lang w:eastAsia="ru-RU"/>
        </w:rPr>
        <w:t xml:space="preserve"> </w:t>
      </w:r>
      <w:r w:rsidRPr="00693186">
        <w:rPr>
          <w:rFonts w:ascii="Times New Roman" w:eastAsia="Times New Roman" w:hAnsi="Times New Roman" w:cs="a_Timer"/>
          <w:snapToGrid w:val="0"/>
          <w:sz w:val="24"/>
          <w:szCs w:val="24"/>
          <w:lang w:eastAsia="ru-RU"/>
        </w:rPr>
        <w:t>4. В сфере ведения кадрового делопроизводства руководителей муниципальных учреждений, предприятий, иных организаций, в рамках функций и задач, возложенных на управление кадровой и организационной работы Администрации:</w:t>
      </w:r>
    </w:p>
    <w:p w14:paraId="48AB2A66" w14:textId="77777777" w:rsidR="00693186" w:rsidRPr="00693186" w:rsidRDefault="00693186" w:rsidP="006931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a_Timer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a_Timer"/>
          <w:sz w:val="24"/>
          <w:szCs w:val="24"/>
          <w:lang w:eastAsia="ru-RU"/>
        </w:rPr>
        <w:t xml:space="preserve">1). 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учреждениях, предприятиях, организациях. </w:t>
      </w:r>
    </w:p>
    <w:p w14:paraId="69866C16" w14:textId="34687034" w:rsidR="00693186" w:rsidRPr="00693186" w:rsidRDefault="00693186" w:rsidP="006931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a_Timer"/>
          <w:sz w:val="24"/>
          <w:szCs w:val="24"/>
          <w:lang w:eastAsia="ru-RU"/>
        </w:rPr>
      </w:pPr>
      <w:r>
        <w:rPr>
          <w:rFonts w:ascii="Times New Roman" w:eastAsia="Times New Roman" w:hAnsi="Times New Roman" w:cs="a_Timer"/>
          <w:sz w:val="24"/>
          <w:szCs w:val="24"/>
          <w:lang w:eastAsia="ru-RU"/>
        </w:rPr>
        <w:t xml:space="preserve"> </w:t>
      </w:r>
      <w:r w:rsidRPr="00693186">
        <w:rPr>
          <w:rFonts w:ascii="Times New Roman" w:eastAsia="Times New Roman" w:hAnsi="Times New Roman" w:cs="a_Timer"/>
          <w:sz w:val="24"/>
          <w:szCs w:val="24"/>
          <w:lang w:eastAsia="ru-RU"/>
        </w:rPr>
        <w:t>5. В сфере координации деятельности структурных подразделений Администрации по реализации государственной политики в области противодействия коррупции:</w:t>
      </w:r>
    </w:p>
    <w:p w14:paraId="64ED6A72" w14:textId="77777777" w:rsidR="00693186" w:rsidRPr="00693186" w:rsidRDefault="00693186" w:rsidP="006931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a_Timer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a_Timer"/>
          <w:snapToGrid w:val="0"/>
          <w:sz w:val="24"/>
          <w:szCs w:val="24"/>
          <w:lang w:eastAsia="ru-RU"/>
        </w:rPr>
        <w:t xml:space="preserve">1). Обеспечение соблюдения муниципальными служащими запретов, ограничений и требований, установленных в целях противодействия коррупции. </w:t>
      </w:r>
    </w:p>
    <w:p w14:paraId="03198B2F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2).</w:t>
      </w:r>
      <w:r w:rsidRPr="0069318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14:paraId="05FD2F8B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3). Обеспечение деятельности комиссии по соблюдению требований к служебному поведению лиц, замещающих должности муниципальной службы в Администрации, и урегулированию конфликта интересов.</w:t>
      </w:r>
    </w:p>
    <w:p w14:paraId="5D159414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4).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коррупции.</w:t>
      </w:r>
    </w:p>
    <w:p w14:paraId="1FDEB706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5). Обеспечение в Администрации законных прав и интересов муниципального служащего, сообщившего о ставшем ему известном факте коррупции.</w:t>
      </w:r>
    </w:p>
    <w:p w14:paraId="3E201DB9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6).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14:paraId="7121130D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7). Осуществление проверки:</w:t>
      </w:r>
    </w:p>
    <w:p w14:paraId="1CE4D98E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14:paraId="127ACB92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достоверности и полноты сведений о доходах,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14:paraId="0BE04F3F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соблюдения муниципальными служащими запретов, ограничений и требований, установленных в целях противодействия коррупции;</w:t>
      </w:r>
    </w:p>
    <w:p w14:paraId="374CE7FF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законодательством Российской Федерации.</w:t>
      </w:r>
    </w:p>
    <w:p w14:paraId="1C6CFFC0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8). Анализ сведений:</w:t>
      </w:r>
    </w:p>
    <w:p w14:paraId="1C9C21A0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14:paraId="2CC2A56F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о доходах, расходах, об имуществе и обязательствах имущественного характера, </w:t>
      </w: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представленных муниципальными служащими в соответствии с законодательством Российской Федерации;</w:t>
      </w:r>
    </w:p>
    <w:p w14:paraId="4251508A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о соблюдении муниципальными служащими запретов, ограничений и требований, установленных в целях противодействия коррупции;</w:t>
      </w:r>
    </w:p>
    <w:p w14:paraId="448BA755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14:paraId="3C9F429E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9).</w:t>
      </w:r>
      <w:r w:rsidRPr="006931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Участие в рамках функций и задач, возложенных на Управление,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муниципального образования город Новомосковск в информационно-телекоммуникационной сети "Интернет", а также обеспечение представления этих сведений в установленном порядке.</w:t>
      </w:r>
    </w:p>
    <w:p w14:paraId="44CB7FF7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10). Организация в рамках функций и задач, возложенных на </w:t>
      </w: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кадровой и организационной работы Администрации</w:t>
      </w: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антикоррупционного просвещения.</w:t>
      </w:r>
    </w:p>
    <w:p w14:paraId="4DF8F508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11). Направление сведения о лицах, уволенных в связи с утратой доверия, для внесения в реестр лиц, уволенных в связи с утратой доверия.</w:t>
      </w:r>
    </w:p>
    <w:p w14:paraId="62DD06A0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12). Организационно-техническое обеспечение работы Межведомственного совета по противодействию коррупции муниципального образования город Новомосковск.</w:t>
      </w:r>
    </w:p>
    <w:p w14:paraId="54541658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13). Разработка и обеспечение выполнения мероприятий комплексного плана противодействия коррупции.</w:t>
      </w:r>
    </w:p>
    <w:p w14:paraId="38EA0F3A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14). Осуществление ведения подраздела "Противодействие коррупции" на официальном сайте муниципального образования город Новомосковск в информационно-телекоммуникационной сети "Интернет".</w:t>
      </w:r>
    </w:p>
    <w:p w14:paraId="0656F512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15). Оказание в рамках функций и задач, возложенных на </w:t>
      </w: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кадровой и организационной работы Администрации</w:t>
      </w: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муниципальным учреждениям, предприятиям, организациям консультативной помощи по организации мер по предупреждению коррупции.</w:t>
      </w:r>
    </w:p>
    <w:p w14:paraId="51047493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16). Подготовка в пределах своей компетенции проектов муниципальных правовых актов по вопросам противодействия коррупции.</w:t>
      </w:r>
    </w:p>
    <w:p w14:paraId="32F91EB8" w14:textId="517FA950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 В сфере организации о обеспечения антимонопольного комплаенса:</w:t>
      </w:r>
    </w:p>
    <w:p w14:paraId="1A1C413A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1). Выявление конфликта интересов в деятельности муниципальных служащих и структурных подразделений Администрации, разработка предложений по их исключению.</w:t>
      </w:r>
    </w:p>
    <w:p w14:paraId="48FF1361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2). Разработка процедуры внутреннего расследования, связанного с функционированием антимонопольного комплаенса.</w:t>
      </w:r>
    </w:p>
    <w:p w14:paraId="7C974AC0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3). Организация внутренних расследований, связанных с функционированием антимонопольного комплаенса.</w:t>
      </w:r>
    </w:p>
    <w:p w14:paraId="531B91C6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4). Проведение проверок в случае наличия в выявленных правовым подразделением Администрации комплаенс-рисков признаков коррупционных рисков, конфликта интересов либо нарушения правил служебного поведения при осуществлении работниками Администрации служебной деятельности.</w:t>
      </w:r>
    </w:p>
    <w:p w14:paraId="63B433AA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5). Взаимодействие с антимонопольным органом и организация содействия ему в части, касающейся вопросов, связанных с проводимыми проверками.</w:t>
      </w:r>
    </w:p>
    <w:p w14:paraId="132EFFB0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6). Информирование Главы администрации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комплаенсу.</w:t>
      </w:r>
    </w:p>
    <w:p w14:paraId="0D13D13E" w14:textId="77777777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7). Ознакомление гражданина Российской Федерации с положением о системе внутреннего обеспечения соответствия требованиям антимонопольного законодательства (антимонопольном комплаенсе) при поступлении на муниципальную службу (работу) в Администрацию.</w:t>
      </w:r>
    </w:p>
    <w:p w14:paraId="4C4EE3E1" w14:textId="7921C5C2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931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</w:t>
      </w: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и качественное рассмотрение обращений и сообщений от </w:t>
      </w: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жителей, поступающих, в том числе с использованием инфраструктуры электронного правительства, включая платформу обратной связи, региональные и муниципальные системы обратной связи и обработки сообщений, публикуемых жителями Тульской области в общедоступном виде в социальных сетях, мессенджерах, иных средствах электронной массовой коммуникации (далее – обращения жителей), и от иных лиц, подготовка и размещение (направление) ответов на обращения жителей и иных лиц.</w:t>
      </w:r>
    </w:p>
    <w:p w14:paraId="09891CF6" w14:textId="3967061E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Анализ поступающих обращений жителей, выработка и представление начальнику Управления предложений по принятию необходимых мер для решения выявленных проблем, снятия социальной напряженности.</w:t>
      </w:r>
    </w:p>
    <w:p w14:paraId="6C28C442" w14:textId="1FEEA5CA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Участие в оптимизации процессов деятельности в Администрации, и подведомственных ей организаций (в том числе на основании предложений, выработанных в ходе анализа обращений жителей).</w:t>
      </w:r>
    </w:p>
    <w:p w14:paraId="72FE0F56" w14:textId="3B0EE8F6" w:rsidR="00693186" w:rsidRPr="00693186" w:rsidRDefault="00693186" w:rsidP="0069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18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Участие в работе по устранению первопричин обращений жителей (в том числе, при необходимости, по созданию и (или) модернизации действующего межведомственного взаимодействия с профильными органами исполнительной власти Тульской области).</w:t>
      </w:r>
    </w:p>
    <w:p w14:paraId="179F3DB9" w14:textId="5C456127" w:rsidR="00693186" w:rsidRPr="00693186" w:rsidRDefault="00693186" w:rsidP="00693186">
      <w:pPr>
        <w:autoSpaceDE w:val="0"/>
        <w:autoSpaceDN w:val="0"/>
        <w:spacing w:after="0" w:line="240" w:lineRule="auto"/>
        <w:ind w:firstLine="709"/>
        <w:jc w:val="both"/>
        <w:rPr>
          <w:rFonts w:ascii="a_Timer" w:eastAsia="Times New Roman" w:hAnsi="a_Timer" w:cs="a_Timer"/>
          <w:sz w:val="24"/>
          <w:szCs w:val="24"/>
          <w:lang w:eastAsia="ru-RU"/>
        </w:rPr>
      </w:pPr>
      <w:r w:rsidRPr="00693186">
        <w:rPr>
          <w:rFonts w:ascii="Times New Roman" w:eastAsia="Times New Roman" w:hAnsi="Times New Roman" w:cs="a_Timer"/>
          <w:snapToGrid w:val="0"/>
          <w:sz w:val="24"/>
          <w:szCs w:val="24"/>
          <w:lang w:eastAsia="ru-RU"/>
        </w:rPr>
        <w:t xml:space="preserve"> </w:t>
      </w:r>
      <w:r>
        <w:rPr>
          <w:rFonts w:ascii="a_Timer" w:eastAsia="Times New Roman" w:hAnsi="a_Timer" w:cs="a_Timer"/>
          <w:snapToGrid w:val="0"/>
          <w:sz w:val="24"/>
          <w:szCs w:val="24"/>
          <w:lang w:eastAsia="ru-RU"/>
        </w:rPr>
        <w:t xml:space="preserve"> </w:t>
      </w:r>
      <w:r w:rsidRPr="00693186">
        <w:rPr>
          <w:rFonts w:ascii="a_Timer" w:eastAsia="Times New Roman" w:hAnsi="a_Timer" w:cs="a_Timer"/>
          <w:snapToGrid w:val="0"/>
          <w:sz w:val="24"/>
          <w:szCs w:val="24"/>
          <w:lang w:eastAsia="ru-RU"/>
        </w:rPr>
        <w:t xml:space="preserve">11. </w:t>
      </w:r>
      <w:r w:rsidRPr="00693186">
        <w:rPr>
          <w:rFonts w:ascii="a_Timer" w:eastAsia="Times New Roman" w:hAnsi="a_Timer" w:cs="a_Timer"/>
          <w:sz w:val="24"/>
          <w:szCs w:val="24"/>
          <w:lang w:eastAsia="ru-RU"/>
        </w:rPr>
        <w:t>Выполнение при необходимости в установленном руководителем</w:t>
      </w:r>
      <w:r>
        <w:rPr>
          <w:rFonts w:ascii="a_Timer" w:eastAsia="Times New Roman" w:hAnsi="a_Timer" w:cs="a_Timer"/>
          <w:sz w:val="24"/>
          <w:szCs w:val="24"/>
          <w:lang w:eastAsia="ru-RU"/>
        </w:rPr>
        <w:t xml:space="preserve"> </w:t>
      </w:r>
      <w:r w:rsidRPr="00693186">
        <w:rPr>
          <w:rFonts w:ascii="a_Timer" w:eastAsia="Times New Roman" w:hAnsi="a_Timer" w:cs="a_Timer"/>
          <w:sz w:val="24"/>
          <w:szCs w:val="24"/>
          <w:lang w:eastAsia="ru-RU"/>
        </w:rPr>
        <w:t>порядке функциональных обязанностей других сотрудников отдела кадров Управления, иных поручений в рамках возложенных на отдел кадров Управления задач и функций.</w:t>
      </w:r>
    </w:p>
    <w:p w14:paraId="2012ECCF" w14:textId="77777777" w:rsidR="008F4362" w:rsidRDefault="008F4362">
      <w:bookmarkStart w:id="0" w:name="_GoBack"/>
      <w:bookmarkEnd w:id="0"/>
    </w:p>
    <w:sectPr w:rsidR="008F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66"/>
    <w:rsid w:val="00133666"/>
    <w:rsid w:val="00693186"/>
    <w:rsid w:val="008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36DD"/>
  <w15:chartTrackingRefBased/>
  <w15:docId w15:val="{8E97E0C4-BAE5-46ED-B6E3-7C5024B6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Бурцева</dc:creator>
  <cp:keywords/>
  <dc:description/>
  <cp:lastModifiedBy>Мария Бурцева</cp:lastModifiedBy>
  <cp:revision>2</cp:revision>
  <dcterms:created xsi:type="dcterms:W3CDTF">2024-09-03T08:28:00Z</dcterms:created>
  <dcterms:modified xsi:type="dcterms:W3CDTF">2024-09-03T08:31:00Z</dcterms:modified>
</cp:coreProperties>
</file>