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60" w:rsidRDefault="006E1A5E" w:rsidP="00206F60">
      <w:pPr>
        <w:pStyle w:val="3"/>
        <w:shd w:val="clear" w:color="auto" w:fill="auto"/>
        <w:spacing w:after="0" w:line="240" w:lineRule="auto"/>
        <w:ind w:left="5103"/>
        <w:rPr>
          <w:sz w:val="28"/>
          <w:szCs w:val="28"/>
        </w:rPr>
      </w:pPr>
      <w:bookmarkStart w:id="0" w:name="_GoBack"/>
      <w:bookmarkEnd w:id="0"/>
      <w:r w:rsidRPr="00206F60">
        <w:rPr>
          <w:sz w:val="28"/>
          <w:szCs w:val="28"/>
        </w:rPr>
        <w:t xml:space="preserve">Приложение № 1 </w:t>
      </w:r>
    </w:p>
    <w:p w:rsidR="00EF7E34" w:rsidRPr="00206F60" w:rsidRDefault="006E1A5E" w:rsidP="00206F60">
      <w:pPr>
        <w:pStyle w:val="3"/>
        <w:shd w:val="clear" w:color="auto" w:fill="auto"/>
        <w:spacing w:after="0" w:line="240" w:lineRule="auto"/>
        <w:ind w:left="5103"/>
        <w:rPr>
          <w:sz w:val="28"/>
          <w:szCs w:val="28"/>
        </w:rPr>
      </w:pPr>
      <w:r w:rsidRPr="00206F60">
        <w:rPr>
          <w:sz w:val="28"/>
          <w:szCs w:val="28"/>
        </w:rPr>
        <w:t xml:space="preserve">к приказу министерства здравоохранения Тульской области от </w:t>
      </w:r>
      <w:r w:rsidRPr="00206F60">
        <w:rPr>
          <w:rStyle w:val="1"/>
          <w:sz w:val="28"/>
          <w:szCs w:val="28"/>
        </w:rPr>
        <w:t>16 июля 2014 года</w:t>
      </w:r>
      <w:r w:rsidRPr="00206F60">
        <w:rPr>
          <w:sz w:val="28"/>
          <w:szCs w:val="28"/>
        </w:rPr>
        <w:t xml:space="preserve"> № </w:t>
      </w:r>
      <w:r w:rsidRPr="00206F60">
        <w:rPr>
          <w:rStyle w:val="1"/>
          <w:sz w:val="28"/>
          <w:szCs w:val="28"/>
        </w:rPr>
        <w:t>927-осн</w:t>
      </w:r>
    </w:p>
    <w:p w:rsidR="00206F60" w:rsidRDefault="00206F60" w:rsidP="00206F60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06F60" w:rsidRDefault="00206F60" w:rsidP="00206F60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06F60" w:rsidRDefault="006E1A5E" w:rsidP="00206F60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206F60">
        <w:rPr>
          <w:sz w:val="28"/>
          <w:szCs w:val="28"/>
        </w:rPr>
        <w:t xml:space="preserve">Порядок прохождения медицинского обследования </w:t>
      </w:r>
    </w:p>
    <w:p w:rsidR="00EF7E34" w:rsidRDefault="006E1A5E" w:rsidP="00206F60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206F60">
        <w:rPr>
          <w:sz w:val="28"/>
          <w:szCs w:val="28"/>
        </w:rPr>
        <w:t>при поступлении на государственную гражданскую службу или муниципальную службу</w:t>
      </w:r>
    </w:p>
    <w:p w:rsidR="00206F60" w:rsidRPr="00206F60" w:rsidRDefault="00206F60" w:rsidP="00206F60">
      <w:pPr>
        <w:pStyle w:val="3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EF7E34" w:rsidRPr="00206F60" w:rsidRDefault="00206F60" w:rsidP="00206F60">
      <w:pPr>
        <w:pStyle w:val="3"/>
        <w:shd w:val="clear" w:color="auto" w:fill="auto"/>
        <w:tabs>
          <w:tab w:val="left" w:pos="81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1A5E" w:rsidRPr="00206F60">
        <w:rPr>
          <w:sz w:val="28"/>
          <w:szCs w:val="28"/>
        </w:rPr>
        <w:t>Настоящий Порядок определяет правила прохождения медицинского обследования при поступлении на государственную гражданскую службу или муниципальную службу, а также порядок выдачи заключения медицинского учреждения о наличии (отсутствии) заболевания, препятствующего поступлению на государственную гражданскую службу и муниципальную службу.</w:t>
      </w:r>
    </w:p>
    <w:p w:rsidR="00EF7E34" w:rsidRPr="00206F60" w:rsidRDefault="00206F60" w:rsidP="00206F60">
      <w:pPr>
        <w:pStyle w:val="3"/>
        <w:shd w:val="clear" w:color="auto" w:fill="auto"/>
        <w:tabs>
          <w:tab w:val="left" w:pos="79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1A5E" w:rsidRPr="00206F60">
        <w:rPr>
          <w:sz w:val="28"/>
          <w:szCs w:val="28"/>
        </w:rPr>
        <w:t>Для получения медицинского заключения в связи с поступлением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на государственную гражданскую службу или муниципальную службу гражданин с паспортом или иным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документом, удостоверяющим личность, страховым медицинским полисом обращается в государственное учреждение здравоохранения по месту прикрепления (проживания),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в регистратуре которого гражданину выдают талон на посещение врача-невролога.</w:t>
      </w:r>
    </w:p>
    <w:p w:rsidR="00EF7E34" w:rsidRPr="00206F60" w:rsidRDefault="006E1A5E" w:rsidP="00206F60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Врач-невролог по результатам освидетельствования (обследования) выдает гражданину на руки копию записи в амбулаторной карте (выписки из карты), заверенную подписью главного врача (уполномоченного представителя администрации) и печатью государственного учреждения здравоохранения.</w:t>
      </w:r>
    </w:p>
    <w:p w:rsidR="00EF7E34" w:rsidRPr="00206F60" w:rsidRDefault="00206F60" w:rsidP="00206F60">
      <w:pPr>
        <w:pStyle w:val="3"/>
        <w:shd w:val="clear" w:color="auto" w:fill="auto"/>
        <w:tabs>
          <w:tab w:val="left" w:pos="80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E1A5E" w:rsidRPr="00206F60">
        <w:rPr>
          <w:sz w:val="28"/>
          <w:szCs w:val="28"/>
        </w:rPr>
        <w:t>Гражданин в том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же порядке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обращается в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ГУЗ «Тульская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областная клиническая психиатрическая больница № 1 им. Н.П. Каменева», ГУЗ «Тульский областной наркологический диспансер № 1» и их филиалы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по месту прикрепления (проживания), где врач-психиатр и врач-психиатр- нарколог по результатам освидетельствования (обследования) выдают гражданину на руки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медицинские справки установленной формы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о наличии (отсутствии) заболевания, препятствующего поступлению на государственную гражданскую службу и муниципальную службу или ее прохождению.</w:t>
      </w:r>
    </w:p>
    <w:p w:rsidR="00EF7E34" w:rsidRPr="00206F60" w:rsidRDefault="006E1A5E" w:rsidP="00206F60">
      <w:pPr>
        <w:pStyle w:val="3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  <w:r w:rsidRPr="00206F60">
        <w:rPr>
          <w:sz w:val="28"/>
          <w:szCs w:val="28"/>
        </w:rPr>
        <w:t>Гражданин посещает данные учреждения в любой последовательности.</w:t>
      </w:r>
    </w:p>
    <w:p w:rsidR="00EF7E34" w:rsidRPr="00206F60" w:rsidRDefault="00206F60" w:rsidP="00206F60">
      <w:pPr>
        <w:pStyle w:val="3"/>
        <w:shd w:val="clear" w:color="auto" w:fill="auto"/>
        <w:tabs>
          <w:tab w:val="left" w:pos="80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E1A5E" w:rsidRPr="00206F60">
        <w:rPr>
          <w:sz w:val="28"/>
          <w:szCs w:val="28"/>
        </w:rPr>
        <w:t>Для получения Заключения по форме № 001-ГС/у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- Заключение) гражданин обращается в государственное учреждение</w:t>
      </w:r>
      <w:r>
        <w:rPr>
          <w:sz w:val="28"/>
          <w:szCs w:val="28"/>
        </w:rPr>
        <w:t xml:space="preserve"> </w:t>
      </w:r>
      <w:r w:rsidR="006E1A5E" w:rsidRPr="00206F60">
        <w:rPr>
          <w:sz w:val="28"/>
          <w:szCs w:val="28"/>
        </w:rPr>
        <w:t>здравоохранения по месту прикрепления (проживания) к врачу- терапевту участковому.</w:t>
      </w:r>
    </w:p>
    <w:p w:rsidR="00EF7E34" w:rsidRPr="00206F60" w:rsidRDefault="006E1A5E" w:rsidP="00206F60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06F60">
        <w:rPr>
          <w:sz w:val="28"/>
          <w:szCs w:val="28"/>
        </w:rPr>
        <w:t xml:space="preserve">При обращении гражданин представляет медицинские документы, полученные в государственном учреждении здравоохранения по месту прикрепления (проживания), а также в ГУЗ «Тульская областная клиническая психиатрическая больница № 1 им. Н.П. Каменева», ГУЗ «Тульский </w:t>
      </w:r>
      <w:r w:rsidRPr="00206F60">
        <w:rPr>
          <w:sz w:val="28"/>
          <w:szCs w:val="28"/>
        </w:rPr>
        <w:lastRenderedPageBreak/>
        <w:t>областной наркологический диспансер № 1» и их филиалах по месту прикрепления (проживания).</w:t>
      </w:r>
    </w:p>
    <w:p w:rsidR="00EF7E34" w:rsidRPr="00206F60" w:rsidRDefault="006E1A5E" w:rsidP="00206F60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Все представленные медицинские документы вклеиваются в медицинскую карту амбулаторного больного государственного учреждения здравоохранения, выдающего Заключение.</w:t>
      </w:r>
    </w:p>
    <w:p w:rsidR="00EF7E34" w:rsidRPr="00206F60" w:rsidRDefault="006E1A5E" w:rsidP="00206F60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Государственные учреждения здравоохранения. выдающие Заключения, при принятии решения руководствуются Перечнем заболеваний, препятствующих поступлению на государственную гражданскую службу Российской Федерации и муниципальную службу или ее прохождению (приложение N 3 к приказу Минздравсоцразвития РФ от 14.12.2009 N 984н).</w:t>
      </w:r>
    </w:p>
    <w:p w:rsidR="00EF7E34" w:rsidRPr="00206F60" w:rsidRDefault="006E1A5E" w:rsidP="00206F60">
      <w:pPr>
        <w:pStyle w:val="3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06F60">
        <w:rPr>
          <w:sz w:val="28"/>
          <w:szCs w:val="28"/>
        </w:rPr>
        <w:t>Заключение по форме № 001-ГС/у выдается гражданину на руки в день приема врачом-терапевтом участковым под роспись.</w:t>
      </w:r>
    </w:p>
    <w:p w:rsidR="00EF7E34" w:rsidRPr="00206F60" w:rsidRDefault="00206F60" w:rsidP="00206F60">
      <w:pPr>
        <w:pStyle w:val="3"/>
        <w:shd w:val="clear" w:color="auto" w:fill="auto"/>
        <w:tabs>
          <w:tab w:val="left" w:pos="78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Обследования граждан, поступ</w:t>
      </w:r>
      <w:r w:rsidR="006E1A5E" w:rsidRPr="00206F60">
        <w:rPr>
          <w:sz w:val="28"/>
          <w:szCs w:val="28"/>
        </w:rPr>
        <w:t>ающих на государственную гражданскую службу и муниципальную службу осуществлять за счет средств соответствующих бюджетов работодателей в медицинских учреждениях, определенных министерством здравоохранения Тульской области.</w:t>
      </w:r>
    </w:p>
    <w:p w:rsidR="00EF7E34" w:rsidRPr="00206F60" w:rsidRDefault="00206F60" w:rsidP="00206F60">
      <w:pPr>
        <w:pStyle w:val="3"/>
        <w:shd w:val="clear" w:color="auto" w:fill="auto"/>
        <w:tabs>
          <w:tab w:val="left" w:pos="78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E1A5E" w:rsidRPr="00206F60">
        <w:rPr>
          <w:sz w:val="28"/>
          <w:szCs w:val="28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001-ГС/у), выданное гражданину, поступающему на гражданскую службу или муниципальную службу, действительно в течение одного года.</w:t>
      </w:r>
    </w:p>
    <w:sectPr w:rsidR="00EF7E34" w:rsidRPr="00206F60" w:rsidSect="00206F60">
      <w:type w:val="continuous"/>
      <w:pgSz w:w="11907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5E" w:rsidRDefault="006E1A5E" w:rsidP="00EF7E34">
      <w:r>
        <w:separator/>
      </w:r>
    </w:p>
  </w:endnote>
  <w:endnote w:type="continuationSeparator" w:id="0">
    <w:p w:rsidR="006E1A5E" w:rsidRDefault="006E1A5E" w:rsidP="00E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5E" w:rsidRDefault="006E1A5E"/>
  </w:footnote>
  <w:footnote w:type="continuationSeparator" w:id="0">
    <w:p w:rsidR="006E1A5E" w:rsidRDefault="006E1A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E2D24"/>
    <w:multiLevelType w:val="multilevel"/>
    <w:tmpl w:val="80F0D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34"/>
    <w:rsid w:val="00206F60"/>
    <w:rsid w:val="00263F6C"/>
    <w:rsid w:val="006E1A5E"/>
    <w:rsid w:val="00EF7E34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9E81E-B13E-49A4-9CFB-252DBAF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7E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7E34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EF7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Основной текст1"/>
    <w:basedOn w:val="a4"/>
    <w:rsid w:val="00EF7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">
    <w:name w:val="Основной текст2"/>
    <w:basedOn w:val="a4"/>
    <w:rsid w:val="00EF7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4"/>
    <w:rsid w:val="00EF7E34"/>
    <w:pPr>
      <w:shd w:val="clear" w:color="auto" w:fill="FFFFFF"/>
      <w:spacing w:after="600" w:line="211" w:lineRule="exact"/>
      <w:jc w:val="righ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Сафронова</dc:creator>
  <cp:lastModifiedBy>Татьяна Сафронова</cp:lastModifiedBy>
  <cp:revision>2</cp:revision>
  <dcterms:created xsi:type="dcterms:W3CDTF">2025-01-10T08:37:00Z</dcterms:created>
  <dcterms:modified xsi:type="dcterms:W3CDTF">2025-01-10T08:37:00Z</dcterms:modified>
</cp:coreProperties>
</file>